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55E" w:rsidRPr="00015150" w:rsidRDefault="0091555E" w:rsidP="000C3D08">
      <w:pPr>
        <w:autoSpaceDE w:val="0"/>
        <w:autoSpaceDN w:val="0"/>
        <w:adjustRightInd w:val="0"/>
        <w:spacing w:after="0" w:line="240" w:lineRule="auto"/>
        <w:ind w:left="-567" w:firstLine="709"/>
        <w:jc w:val="center"/>
        <w:rPr>
          <w:rFonts w:ascii="Times New Roman" w:hAnsi="Times New Roman" w:cs="Times New Roman"/>
          <w:b/>
          <w:bCs/>
          <w:sz w:val="24"/>
          <w:szCs w:val="24"/>
        </w:rPr>
      </w:pPr>
      <w:r w:rsidRPr="00015150">
        <w:rPr>
          <w:rFonts w:ascii="Times New Roman" w:hAnsi="Times New Roman" w:cs="Times New Roman"/>
          <w:b/>
          <w:bCs/>
          <w:sz w:val="24"/>
          <w:szCs w:val="24"/>
        </w:rPr>
        <w:t xml:space="preserve">ДОГОВОР ГОРЯЧЕГО ВОДОСНАБЖЕНИЯ № </w:t>
      </w:r>
      <w:r w:rsidR="005E4B29" w:rsidRPr="00015150">
        <w:rPr>
          <w:rFonts w:ascii="Times New Roman" w:hAnsi="Times New Roman" w:cs="Times New Roman"/>
          <w:b/>
          <w:bCs/>
          <w:sz w:val="24"/>
          <w:szCs w:val="24"/>
        </w:rPr>
        <w:t>5юр-</w:t>
      </w:r>
      <w:r w:rsidRPr="00015150">
        <w:rPr>
          <w:rFonts w:ascii="Times New Roman" w:hAnsi="Times New Roman" w:cs="Times New Roman"/>
          <w:b/>
          <w:bCs/>
          <w:sz w:val="24"/>
          <w:szCs w:val="24"/>
        </w:rPr>
        <w:t>_</w:t>
      </w:r>
      <w:r w:rsidR="00A61308" w:rsidRPr="00015150">
        <w:rPr>
          <w:rFonts w:ascii="Times New Roman" w:hAnsi="Times New Roman" w:cs="Times New Roman"/>
          <w:b/>
          <w:bCs/>
          <w:sz w:val="24"/>
          <w:szCs w:val="24"/>
        </w:rPr>
        <w:t>______/</w:t>
      </w:r>
    </w:p>
    <w:p w:rsidR="0091555E" w:rsidRPr="00015150" w:rsidRDefault="0091555E" w:rsidP="006422C8">
      <w:pPr>
        <w:autoSpaceDE w:val="0"/>
        <w:autoSpaceDN w:val="0"/>
        <w:adjustRightInd w:val="0"/>
        <w:spacing w:after="0" w:line="240" w:lineRule="auto"/>
        <w:ind w:left="-567" w:firstLine="709"/>
        <w:jc w:val="both"/>
        <w:outlineLvl w:val="0"/>
        <w:rPr>
          <w:rFonts w:ascii="Times New Roman" w:hAnsi="Times New Roman" w:cs="Times New Roman"/>
          <w:bCs/>
          <w:sz w:val="24"/>
          <w:szCs w:val="24"/>
        </w:rPr>
      </w:pPr>
    </w:p>
    <w:p w:rsidR="0091555E" w:rsidRPr="00015150" w:rsidRDefault="0091555E" w:rsidP="006422C8">
      <w:pPr>
        <w:pStyle w:val="ConsPlusNonformat"/>
        <w:ind w:left="-567" w:firstLine="709"/>
        <w:rPr>
          <w:rFonts w:ascii="Times New Roman" w:hAnsi="Times New Roman" w:cs="Times New Roman"/>
          <w:sz w:val="24"/>
          <w:szCs w:val="24"/>
        </w:rPr>
      </w:pPr>
      <w:r w:rsidRPr="00015150">
        <w:rPr>
          <w:rFonts w:ascii="Times New Roman" w:hAnsi="Times New Roman" w:cs="Times New Roman"/>
          <w:sz w:val="24"/>
          <w:szCs w:val="24"/>
        </w:rPr>
        <w:t>г. У</w:t>
      </w:r>
      <w:r w:rsidR="00015150">
        <w:rPr>
          <w:rFonts w:ascii="Times New Roman" w:hAnsi="Times New Roman" w:cs="Times New Roman"/>
          <w:sz w:val="24"/>
          <w:szCs w:val="24"/>
        </w:rPr>
        <w:t xml:space="preserve">льяновск                   </w:t>
      </w:r>
      <w:r w:rsidR="00015150">
        <w:rPr>
          <w:rFonts w:ascii="Times New Roman" w:hAnsi="Times New Roman" w:cs="Times New Roman"/>
          <w:sz w:val="24"/>
          <w:szCs w:val="24"/>
        </w:rPr>
        <w:tab/>
      </w:r>
      <w:r w:rsidR="00015150">
        <w:rPr>
          <w:rFonts w:ascii="Times New Roman" w:hAnsi="Times New Roman" w:cs="Times New Roman"/>
          <w:sz w:val="24"/>
          <w:szCs w:val="24"/>
        </w:rPr>
        <w:tab/>
      </w:r>
      <w:r w:rsidR="00015150">
        <w:rPr>
          <w:rFonts w:ascii="Times New Roman" w:hAnsi="Times New Roman" w:cs="Times New Roman"/>
          <w:sz w:val="24"/>
          <w:szCs w:val="24"/>
        </w:rPr>
        <w:tab/>
      </w:r>
      <w:r w:rsidR="00015150">
        <w:rPr>
          <w:rFonts w:ascii="Times New Roman" w:hAnsi="Times New Roman" w:cs="Times New Roman"/>
          <w:sz w:val="24"/>
          <w:szCs w:val="24"/>
        </w:rPr>
        <w:tab/>
      </w:r>
      <w:r w:rsidRPr="00015150">
        <w:rPr>
          <w:rFonts w:ascii="Times New Roman" w:hAnsi="Times New Roman" w:cs="Times New Roman"/>
          <w:sz w:val="24"/>
          <w:szCs w:val="24"/>
        </w:rPr>
        <w:tab/>
        <w:t xml:space="preserve"> </w:t>
      </w:r>
      <w:r w:rsidR="005E4B29" w:rsidRPr="00015150">
        <w:rPr>
          <w:rFonts w:ascii="Times New Roman" w:hAnsi="Times New Roman" w:cs="Times New Roman"/>
          <w:sz w:val="24"/>
          <w:szCs w:val="24"/>
        </w:rPr>
        <w:t>«___»</w:t>
      </w:r>
      <w:r w:rsidRPr="00015150">
        <w:rPr>
          <w:rFonts w:ascii="Times New Roman" w:hAnsi="Times New Roman" w:cs="Times New Roman"/>
          <w:sz w:val="24"/>
          <w:szCs w:val="24"/>
        </w:rPr>
        <w:t xml:space="preserve">  ___________  20__</w:t>
      </w:r>
      <w:r w:rsidR="005E4B29" w:rsidRPr="00015150">
        <w:rPr>
          <w:rFonts w:ascii="Times New Roman" w:hAnsi="Times New Roman" w:cs="Times New Roman"/>
          <w:sz w:val="24"/>
          <w:szCs w:val="24"/>
        </w:rPr>
        <w:t>__</w:t>
      </w:r>
      <w:r w:rsidRPr="00015150">
        <w:rPr>
          <w:rFonts w:ascii="Times New Roman" w:hAnsi="Times New Roman" w:cs="Times New Roman"/>
          <w:sz w:val="24"/>
          <w:szCs w:val="24"/>
        </w:rPr>
        <w:t xml:space="preserve"> г.</w:t>
      </w:r>
    </w:p>
    <w:p w:rsidR="005E4B29" w:rsidRPr="00015150" w:rsidRDefault="005E4B29" w:rsidP="006422C8">
      <w:pPr>
        <w:pStyle w:val="ConsPlusNonformat"/>
        <w:ind w:left="-567" w:firstLine="709"/>
        <w:jc w:val="both"/>
        <w:rPr>
          <w:rFonts w:ascii="Times New Roman" w:hAnsi="Times New Roman" w:cs="Times New Roman"/>
          <w:sz w:val="24"/>
          <w:szCs w:val="24"/>
        </w:rPr>
      </w:pPr>
    </w:p>
    <w:p w:rsidR="0070470B" w:rsidRPr="00CF6D3E" w:rsidRDefault="00CF6D3E" w:rsidP="006422C8">
      <w:pPr>
        <w:spacing w:after="0"/>
        <w:ind w:left="-567" w:firstLine="709"/>
        <w:jc w:val="both"/>
        <w:rPr>
          <w:rFonts w:ascii="Times New Roman" w:hAnsi="Times New Roman" w:cs="Times New Roman"/>
          <w:sz w:val="24"/>
          <w:szCs w:val="24"/>
        </w:rPr>
      </w:pPr>
      <w:proofErr w:type="gramStart"/>
      <w:r w:rsidRPr="00CF6D3E">
        <w:rPr>
          <w:rFonts w:ascii="Times New Roman" w:hAnsi="Times New Roman" w:cs="Times New Roman"/>
          <w:b/>
          <w:sz w:val="24"/>
          <w:szCs w:val="24"/>
        </w:rPr>
        <w:t>Акционерное общество «Ульяновское конструкторское бюро приборостроения»</w:t>
      </w:r>
      <w:r w:rsidRPr="00CF6D3E">
        <w:rPr>
          <w:rFonts w:ascii="Times New Roman" w:hAnsi="Times New Roman" w:cs="Times New Roman"/>
          <w:sz w:val="24"/>
          <w:szCs w:val="24"/>
        </w:rPr>
        <w:t>, именуемое в дальнейшем «</w:t>
      </w:r>
      <w:proofErr w:type="spellStart"/>
      <w:r w:rsidRPr="00CF6D3E">
        <w:rPr>
          <w:rFonts w:ascii="Times New Roman" w:hAnsi="Times New Roman" w:cs="Times New Roman"/>
          <w:sz w:val="24"/>
          <w:szCs w:val="24"/>
        </w:rPr>
        <w:t>Ресурсоснабжающая</w:t>
      </w:r>
      <w:proofErr w:type="spellEnd"/>
      <w:r w:rsidRPr="00CF6D3E">
        <w:rPr>
          <w:rFonts w:ascii="Times New Roman" w:hAnsi="Times New Roman" w:cs="Times New Roman"/>
          <w:sz w:val="24"/>
          <w:szCs w:val="24"/>
        </w:rPr>
        <w:t xml:space="preserve"> организация», в лице </w:t>
      </w:r>
      <w:r w:rsidR="001E5028">
        <w:rPr>
          <w:rFonts w:ascii="Times New Roman" w:hAnsi="Times New Roman" w:cs="Times New Roman"/>
          <w:sz w:val="24"/>
          <w:szCs w:val="24"/>
        </w:rPr>
        <w:t>___________</w:t>
      </w:r>
      <w:r w:rsidRPr="00CF6D3E">
        <w:rPr>
          <w:rFonts w:ascii="Times New Roman" w:hAnsi="Times New Roman" w:cs="Times New Roman"/>
          <w:sz w:val="24"/>
          <w:szCs w:val="24"/>
        </w:rPr>
        <w:t xml:space="preserve">,  действующего на основании </w:t>
      </w:r>
      <w:r w:rsidR="001E5028">
        <w:rPr>
          <w:rFonts w:ascii="Times New Roman" w:hAnsi="Times New Roman" w:cs="Times New Roman"/>
          <w:sz w:val="24"/>
          <w:szCs w:val="24"/>
        </w:rPr>
        <w:t>__________________</w:t>
      </w:r>
      <w:r w:rsidRPr="00CF6D3E">
        <w:rPr>
          <w:rFonts w:ascii="Times New Roman" w:hAnsi="Times New Roman" w:cs="Times New Roman"/>
          <w:sz w:val="24"/>
          <w:szCs w:val="24"/>
        </w:rPr>
        <w:t xml:space="preserve">, с одной Стороны, и </w:t>
      </w:r>
      <w:r w:rsidR="001E5028">
        <w:rPr>
          <w:rFonts w:ascii="Times New Roman" w:hAnsi="Times New Roman" w:cs="Times New Roman"/>
          <w:b/>
          <w:sz w:val="24"/>
          <w:szCs w:val="24"/>
        </w:rPr>
        <w:t>____________</w:t>
      </w:r>
      <w:r w:rsidRPr="00CF6D3E">
        <w:rPr>
          <w:rFonts w:ascii="Times New Roman" w:hAnsi="Times New Roman" w:cs="Times New Roman"/>
          <w:b/>
          <w:sz w:val="24"/>
          <w:szCs w:val="24"/>
        </w:rPr>
        <w:t xml:space="preserve">, </w:t>
      </w:r>
      <w:r w:rsidRPr="00CF6D3E">
        <w:rPr>
          <w:rFonts w:ascii="Times New Roman" w:hAnsi="Times New Roman" w:cs="Times New Roman"/>
          <w:sz w:val="24"/>
          <w:szCs w:val="24"/>
        </w:rPr>
        <w:t>именуем</w:t>
      </w:r>
      <w:r>
        <w:rPr>
          <w:rFonts w:ascii="Times New Roman" w:hAnsi="Times New Roman" w:cs="Times New Roman"/>
          <w:sz w:val="24"/>
          <w:szCs w:val="24"/>
        </w:rPr>
        <w:t>ая</w:t>
      </w:r>
      <w:r w:rsidRPr="00CF6D3E">
        <w:rPr>
          <w:rFonts w:ascii="Times New Roman" w:hAnsi="Times New Roman" w:cs="Times New Roman"/>
          <w:sz w:val="24"/>
          <w:szCs w:val="24"/>
        </w:rPr>
        <w:t xml:space="preserve"> в дальнейшем «Потребитель», в лице </w:t>
      </w:r>
      <w:r w:rsidR="001E5028">
        <w:rPr>
          <w:rFonts w:ascii="Times New Roman" w:hAnsi="Times New Roman" w:cs="Times New Roman"/>
          <w:sz w:val="24"/>
          <w:szCs w:val="24"/>
        </w:rPr>
        <w:t>_____________</w:t>
      </w:r>
      <w:r w:rsidRPr="00CF6D3E">
        <w:rPr>
          <w:rFonts w:ascii="Times New Roman" w:hAnsi="Times New Roman" w:cs="Times New Roman"/>
          <w:sz w:val="24"/>
          <w:szCs w:val="24"/>
        </w:rPr>
        <w:t xml:space="preserve">, действующего на основании </w:t>
      </w:r>
      <w:r w:rsidR="001E5028">
        <w:rPr>
          <w:rFonts w:ascii="Times New Roman" w:hAnsi="Times New Roman" w:cs="Times New Roman"/>
          <w:sz w:val="24"/>
          <w:szCs w:val="24"/>
        </w:rPr>
        <w:t>_________</w:t>
      </w:r>
      <w:r w:rsidRPr="00CF6D3E">
        <w:rPr>
          <w:rFonts w:ascii="Times New Roman" w:hAnsi="Times New Roman" w:cs="Times New Roman"/>
          <w:sz w:val="24"/>
          <w:szCs w:val="24"/>
        </w:rPr>
        <w:t>,</w:t>
      </w:r>
      <w:r w:rsidRPr="00CF6D3E">
        <w:rPr>
          <w:rFonts w:ascii="Times New Roman" w:hAnsi="Times New Roman" w:cs="Times New Roman"/>
          <w:b/>
          <w:sz w:val="24"/>
          <w:szCs w:val="24"/>
        </w:rPr>
        <w:t xml:space="preserve"> </w:t>
      </w:r>
      <w:r w:rsidRPr="00CF6D3E">
        <w:rPr>
          <w:rFonts w:ascii="Times New Roman" w:hAnsi="Times New Roman" w:cs="Times New Roman"/>
          <w:sz w:val="24"/>
          <w:szCs w:val="24"/>
        </w:rPr>
        <w:t xml:space="preserve">с другой Стороны, </w:t>
      </w:r>
      <w:r w:rsidRPr="00CF6D3E">
        <w:rPr>
          <w:rFonts w:ascii="Times New Roman" w:eastAsia="SimSun" w:hAnsi="Times New Roman" w:cs="Times New Roman"/>
          <w:sz w:val="24"/>
          <w:szCs w:val="24"/>
        </w:rPr>
        <w:t xml:space="preserve">(далее – «Стороны»), заключили настоящий Договор </w:t>
      </w:r>
      <w:r w:rsidRPr="00CF6D3E">
        <w:rPr>
          <w:rFonts w:ascii="Times New Roman" w:hAnsi="Times New Roman" w:cs="Times New Roman"/>
          <w:sz w:val="24"/>
          <w:szCs w:val="24"/>
        </w:rPr>
        <w:t>о нижеследующем:</w:t>
      </w:r>
      <w:proofErr w:type="gramEnd"/>
    </w:p>
    <w:p w:rsidR="00187ED8" w:rsidRPr="00015150" w:rsidRDefault="00187ED8" w:rsidP="006422C8">
      <w:pPr>
        <w:pStyle w:val="ConsPlusNonformat"/>
        <w:ind w:left="-567" w:firstLine="709"/>
        <w:jc w:val="both"/>
        <w:rPr>
          <w:rFonts w:ascii="Times New Roman" w:hAnsi="Times New Roman" w:cs="Times New Roman"/>
          <w:b/>
          <w:bCs/>
          <w:sz w:val="24"/>
          <w:szCs w:val="24"/>
        </w:rPr>
      </w:pPr>
    </w:p>
    <w:p w:rsidR="0091555E" w:rsidRPr="00015150" w:rsidRDefault="00CA13F8" w:rsidP="006422C8">
      <w:pPr>
        <w:autoSpaceDE w:val="0"/>
        <w:autoSpaceDN w:val="0"/>
        <w:adjustRightInd w:val="0"/>
        <w:spacing w:after="0" w:line="240" w:lineRule="auto"/>
        <w:ind w:left="-567" w:firstLine="709"/>
        <w:outlineLvl w:val="0"/>
        <w:rPr>
          <w:rFonts w:ascii="Times New Roman" w:hAnsi="Times New Roman" w:cs="Times New Roman"/>
          <w:b/>
          <w:bCs/>
          <w:sz w:val="24"/>
          <w:szCs w:val="24"/>
        </w:rPr>
      </w:pPr>
      <w:r w:rsidRPr="00015150">
        <w:rPr>
          <w:rFonts w:ascii="Times New Roman" w:hAnsi="Times New Roman" w:cs="Times New Roman"/>
          <w:b/>
          <w:bCs/>
          <w:sz w:val="24"/>
          <w:szCs w:val="24"/>
        </w:rPr>
        <w:t>1</w:t>
      </w:r>
      <w:r w:rsidR="0091555E" w:rsidRPr="00015150">
        <w:rPr>
          <w:rFonts w:ascii="Times New Roman" w:hAnsi="Times New Roman" w:cs="Times New Roman"/>
          <w:bCs/>
          <w:sz w:val="24"/>
          <w:szCs w:val="24"/>
        </w:rPr>
        <w:t xml:space="preserve"> </w:t>
      </w:r>
      <w:r w:rsidR="0070470B" w:rsidRPr="00015150">
        <w:rPr>
          <w:rFonts w:ascii="Times New Roman" w:hAnsi="Times New Roman" w:cs="Times New Roman"/>
          <w:b/>
          <w:bCs/>
          <w:sz w:val="24"/>
          <w:szCs w:val="24"/>
        </w:rPr>
        <w:t>ПРЕДМЕТ ДОГОВОРА</w:t>
      </w:r>
    </w:p>
    <w:p w:rsidR="00CA13F8" w:rsidRPr="00015150" w:rsidRDefault="00CA13F8" w:rsidP="006422C8">
      <w:pPr>
        <w:autoSpaceDE w:val="0"/>
        <w:autoSpaceDN w:val="0"/>
        <w:adjustRightInd w:val="0"/>
        <w:spacing w:after="0" w:line="240" w:lineRule="auto"/>
        <w:ind w:left="-567" w:firstLine="709"/>
        <w:jc w:val="center"/>
        <w:outlineLvl w:val="0"/>
        <w:rPr>
          <w:rFonts w:ascii="Times New Roman" w:hAnsi="Times New Roman" w:cs="Times New Roman"/>
          <w:bCs/>
          <w:sz w:val="24"/>
          <w:szCs w:val="24"/>
        </w:rPr>
      </w:pPr>
    </w:p>
    <w:p w:rsidR="0091555E" w:rsidRPr="00015150" w:rsidRDefault="00BD757E" w:rsidP="006422C8">
      <w:pPr>
        <w:autoSpaceDE w:val="0"/>
        <w:autoSpaceDN w:val="0"/>
        <w:adjustRightInd w:val="0"/>
        <w:spacing w:after="0" w:line="240" w:lineRule="auto"/>
        <w:ind w:left="-567" w:firstLine="709"/>
        <w:jc w:val="both"/>
        <w:rPr>
          <w:rFonts w:ascii="Times New Roman" w:hAnsi="Times New Roman" w:cs="Times New Roman"/>
          <w:bCs/>
          <w:sz w:val="24"/>
          <w:szCs w:val="24"/>
        </w:rPr>
      </w:pPr>
      <w:proofErr w:type="gramStart"/>
      <w:r w:rsidRPr="00015150">
        <w:rPr>
          <w:rFonts w:ascii="Times New Roman" w:hAnsi="Times New Roman" w:cs="Times New Roman"/>
          <w:bCs/>
          <w:sz w:val="24"/>
          <w:szCs w:val="24"/>
        </w:rPr>
        <w:t xml:space="preserve">1.1 </w:t>
      </w:r>
      <w:proofErr w:type="spellStart"/>
      <w:r w:rsidR="00204FB9" w:rsidRPr="00015150">
        <w:rPr>
          <w:rFonts w:ascii="Times New Roman" w:hAnsi="Times New Roman" w:cs="Times New Roman"/>
          <w:sz w:val="24"/>
          <w:szCs w:val="24"/>
        </w:rPr>
        <w:t>Ресурсоснабжающая</w:t>
      </w:r>
      <w:proofErr w:type="spellEnd"/>
      <w:r w:rsidR="00204FB9" w:rsidRPr="00015150">
        <w:rPr>
          <w:rFonts w:ascii="Times New Roman" w:hAnsi="Times New Roman" w:cs="Times New Roman"/>
          <w:sz w:val="24"/>
          <w:szCs w:val="24"/>
        </w:rPr>
        <w:t xml:space="preserve"> организация</w:t>
      </w:r>
      <w:r w:rsidR="0091555E" w:rsidRPr="00015150">
        <w:rPr>
          <w:rFonts w:ascii="Times New Roman" w:hAnsi="Times New Roman" w:cs="Times New Roman"/>
          <w:bCs/>
          <w:sz w:val="24"/>
          <w:szCs w:val="24"/>
        </w:rPr>
        <w:t xml:space="preserve">, обязуется подавать абоненту через присоединенную сеть горячую воду из </w:t>
      </w:r>
      <w:r w:rsidR="0091555E" w:rsidRPr="00015150">
        <w:rPr>
          <w:rFonts w:ascii="Times New Roman" w:hAnsi="Times New Roman" w:cs="Times New Roman"/>
          <w:b/>
          <w:bCs/>
          <w:sz w:val="24"/>
          <w:szCs w:val="24"/>
          <w:u w:val="single"/>
        </w:rPr>
        <w:t>закрытых</w:t>
      </w:r>
      <w:r w:rsidR="0091555E" w:rsidRPr="00015150">
        <w:rPr>
          <w:rFonts w:ascii="Times New Roman" w:hAnsi="Times New Roman" w:cs="Times New Roman"/>
          <w:bCs/>
          <w:sz w:val="24"/>
          <w:szCs w:val="24"/>
        </w:rPr>
        <w:t xml:space="preserve"> централизованных систем горячего водоснабжения установленного качества и в установленном объеме в соответствии с режимом ее подачи, определенном договором, а абонент обязуется оплачивать принятую горячую воду и соблюдать предусмотренный договором режим потребления, обеспечивать безопасность эксплуатации находящихся в его ведении сетей горячего водоснабжения и исправность приборов учета (узлов учета</w:t>
      </w:r>
      <w:proofErr w:type="gramEnd"/>
      <w:r w:rsidR="0091555E" w:rsidRPr="00015150">
        <w:rPr>
          <w:rFonts w:ascii="Times New Roman" w:hAnsi="Times New Roman" w:cs="Times New Roman"/>
          <w:bCs/>
          <w:sz w:val="24"/>
          <w:szCs w:val="24"/>
        </w:rPr>
        <w:t>) и оборудования, связанного с потреблением горячей воды.</w:t>
      </w:r>
    </w:p>
    <w:p w:rsidR="0091555E" w:rsidRPr="00015150" w:rsidRDefault="00BD757E" w:rsidP="006422C8">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xml:space="preserve">1.2 </w:t>
      </w:r>
      <w:r w:rsidR="0091555E" w:rsidRPr="00015150">
        <w:rPr>
          <w:rFonts w:ascii="Times New Roman" w:hAnsi="Times New Roman" w:cs="Times New Roman"/>
          <w:bCs/>
          <w:sz w:val="24"/>
          <w:szCs w:val="24"/>
        </w:rPr>
        <w:t xml:space="preserve">Граница балансовой принадлежности и эксплуатационной ответственности объектов закрытой централизованной системы горячего водоснабжения абонента и организации, осуществляющей горячее водоснабжение, определяется в соответствии с актом разграничения балансовой принадлежности и эксплуатационной ответственности, предусмотренным </w:t>
      </w:r>
      <w:hyperlink w:anchor="Par237" w:history="1">
        <w:r w:rsidR="00CA13F8" w:rsidRPr="00015150">
          <w:rPr>
            <w:rFonts w:ascii="Times New Roman" w:hAnsi="Times New Roman" w:cs="Times New Roman"/>
            <w:bCs/>
            <w:sz w:val="24"/>
            <w:szCs w:val="24"/>
          </w:rPr>
          <w:t>Приложением</w:t>
        </w:r>
      </w:hyperlink>
      <w:r w:rsidR="00CA13F8" w:rsidRPr="00015150">
        <w:rPr>
          <w:rFonts w:ascii="Times New Roman" w:hAnsi="Times New Roman" w:cs="Times New Roman"/>
          <w:bCs/>
          <w:sz w:val="24"/>
          <w:szCs w:val="24"/>
        </w:rPr>
        <w:t xml:space="preserve"> 1, являющимся неотъемлемой частью настоящего договора</w:t>
      </w:r>
      <w:r w:rsidR="0091555E" w:rsidRPr="00015150">
        <w:rPr>
          <w:rFonts w:ascii="Times New Roman" w:hAnsi="Times New Roman" w:cs="Times New Roman"/>
          <w:bCs/>
          <w:sz w:val="24"/>
          <w:szCs w:val="24"/>
        </w:rPr>
        <w:t>.</w:t>
      </w:r>
    </w:p>
    <w:p w:rsidR="0091555E" w:rsidRPr="00015150" w:rsidRDefault="00BD757E" w:rsidP="006422C8">
      <w:pPr>
        <w:autoSpaceDE w:val="0"/>
        <w:autoSpaceDN w:val="0"/>
        <w:adjustRightInd w:val="0"/>
        <w:spacing w:after="0" w:line="240" w:lineRule="auto"/>
        <w:ind w:left="-567" w:firstLine="709"/>
        <w:jc w:val="both"/>
        <w:rPr>
          <w:rFonts w:ascii="Times New Roman" w:hAnsi="Times New Roman" w:cs="Times New Roman"/>
          <w:bCs/>
          <w:sz w:val="24"/>
          <w:szCs w:val="24"/>
        </w:rPr>
      </w:pPr>
      <w:proofErr w:type="gramStart"/>
      <w:r w:rsidRPr="00015150">
        <w:rPr>
          <w:rFonts w:ascii="Times New Roman" w:hAnsi="Times New Roman" w:cs="Times New Roman"/>
          <w:bCs/>
          <w:sz w:val="24"/>
          <w:szCs w:val="24"/>
        </w:rPr>
        <w:t xml:space="preserve">1.3 </w:t>
      </w:r>
      <w:r w:rsidR="0091555E" w:rsidRPr="00015150">
        <w:rPr>
          <w:rFonts w:ascii="Times New Roman" w:hAnsi="Times New Roman" w:cs="Times New Roman"/>
          <w:bCs/>
          <w:sz w:val="24"/>
          <w:szCs w:val="24"/>
        </w:rPr>
        <w:t xml:space="preserve">Сведения об установленной мощности, необходимой для осуществления горячего водоснабжения абонента, в том числе с распределением указанной мощности по каждой точке подключения (технологического присоединения), а также о подключенной нагрузке, в пределах которой </w:t>
      </w:r>
      <w:proofErr w:type="spellStart"/>
      <w:r w:rsidR="00204FB9" w:rsidRPr="00015150">
        <w:rPr>
          <w:rFonts w:ascii="Times New Roman" w:hAnsi="Times New Roman" w:cs="Times New Roman"/>
          <w:sz w:val="24"/>
          <w:szCs w:val="24"/>
        </w:rPr>
        <w:t>Ресурсоснабжающая</w:t>
      </w:r>
      <w:proofErr w:type="spellEnd"/>
      <w:r w:rsidR="00204FB9" w:rsidRPr="00015150">
        <w:rPr>
          <w:rFonts w:ascii="Times New Roman" w:hAnsi="Times New Roman" w:cs="Times New Roman"/>
          <w:sz w:val="24"/>
          <w:szCs w:val="24"/>
        </w:rPr>
        <w:t xml:space="preserve"> организация</w:t>
      </w:r>
      <w:r w:rsidR="0091555E" w:rsidRPr="00015150">
        <w:rPr>
          <w:rFonts w:ascii="Times New Roman" w:hAnsi="Times New Roman" w:cs="Times New Roman"/>
          <w:bCs/>
          <w:sz w:val="24"/>
          <w:szCs w:val="24"/>
        </w:rPr>
        <w:t xml:space="preserve"> принимает на себя обязательства обеспечить горячее водоснабжение абонента, приведены в </w:t>
      </w:r>
      <w:hyperlink w:anchor="Par360" w:history="1">
        <w:r w:rsidR="0021511A" w:rsidRPr="00015150">
          <w:rPr>
            <w:rFonts w:ascii="Times New Roman" w:hAnsi="Times New Roman" w:cs="Times New Roman"/>
            <w:bCs/>
            <w:sz w:val="24"/>
            <w:szCs w:val="24"/>
          </w:rPr>
          <w:t>Приложении</w:t>
        </w:r>
      </w:hyperlink>
      <w:r w:rsidR="0021511A" w:rsidRPr="00015150">
        <w:rPr>
          <w:rFonts w:ascii="Times New Roman" w:hAnsi="Times New Roman" w:cs="Times New Roman"/>
          <w:bCs/>
          <w:color w:val="0000FF"/>
          <w:sz w:val="24"/>
          <w:szCs w:val="24"/>
        </w:rPr>
        <w:t xml:space="preserve"> </w:t>
      </w:r>
      <w:r w:rsidR="0091555E" w:rsidRPr="00015150">
        <w:rPr>
          <w:rFonts w:ascii="Times New Roman" w:hAnsi="Times New Roman" w:cs="Times New Roman"/>
          <w:sz w:val="24"/>
          <w:szCs w:val="24"/>
        </w:rPr>
        <w:t>2</w:t>
      </w:r>
      <w:r w:rsidR="0021511A" w:rsidRPr="00015150">
        <w:rPr>
          <w:rFonts w:ascii="Times New Roman" w:hAnsi="Times New Roman" w:cs="Times New Roman"/>
          <w:bCs/>
          <w:sz w:val="24"/>
          <w:szCs w:val="24"/>
        </w:rPr>
        <w:t>, являющимся неотъемлемой частью настоящего договора.</w:t>
      </w:r>
      <w:proofErr w:type="gramEnd"/>
    </w:p>
    <w:p w:rsidR="0091555E" w:rsidRPr="00015150" w:rsidRDefault="00BD757E" w:rsidP="006422C8">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sz w:val="24"/>
          <w:szCs w:val="24"/>
        </w:rPr>
        <w:t xml:space="preserve">1.4 </w:t>
      </w:r>
      <w:r w:rsidR="0091555E" w:rsidRPr="00015150">
        <w:rPr>
          <w:rFonts w:ascii="Times New Roman" w:hAnsi="Times New Roman" w:cs="Times New Roman"/>
          <w:sz w:val="24"/>
          <w:szCs w:val="24"/>
        </w:rPr>
        <w:t>Местом исполнения обязательств по договору является точка подключени</w:t>
      </w:r>
      <w:r w:rsidR="006F106A" w:rsidRPr="00015150">
        <w:rPr>
          <w:rFonts w:ascii="Times New Roman" w:hAnsi="Times New Roman" w:cs="Times New Roman"/>
          <w:sz w:val="24"/>
          <w:szCs w:val="24"/>
        </w:rPr>
        <w:t>я</w:t>
      </w:r>
      <w:r w:rsidR="0091555E" w:rsidRPr="00015150">
        <w:rPr>
          <w:rFonts w:ascii="Times New Roman" w:hAnsi="Times New Roman" w:cs="Times New Roman"/>
          <w:sz w:val="24"/>
          <w:szCs w:val="24"/>
        </w:rPr>
        <w:t xml:space="preserve"> (присоединения) в соответствии с границей балансовой принадлежности.</w:t>
      </w:r>
    </w:p>
    <w:p w:rsidR="00B01814" w:rsidRPr="00015150" w:rsidRDefault="00B01814" w:rsidP="006422C8">
      <w:pPr>
        <w:autoSpaceDE w:val="0"/>
        <w:autoSpaceDN w:val="0"/>
        <w:adjustRightInd w:val="0"/>
        <w:spacing w:after="0" w:line="240" w:lineRule="auto"/>
        <w:ind w:left="-567" w:firstLine="709"/>
        <w:jc w:val="both"/>
        <w:rPr>
          <w:rFonts w:ascii="Times New Roman" w:hAnsi="Times New Roman" w:cs="Times New Roman"/>
          <w:bCs/>
          <w:sz w:val="24"/>
          <w:szCs w:val="24"/>
        </w:rPr>
      </w:pPr>
    </w:p>
    <w:p w:rsidR="0091555E" w:rsidRPr="00015150" w:rsidRDefault="0021511A" w:rsidP="006422C8">
      <w:pPr>
        <w:autoSpaceDE w:val="0"/>
        <w:autoSpaceDN w:val="0"/>
        <w:adjustRightInd w:val="0"/>
        <w:spacing w:after="0" w:line="240" w:lineRule="auto"/>
        <w:ind w:left="-567" w:firstLine="709"/>
        <w:outlineLvl w:val="0"/>
        <w:rPr>
          <w:rFonts w:ascii="Times New Roman" w:hAnsi="Times New Roman" w:cs="Times New Roman"/>
          <w:b/>
          <w:bCs/>
          <w:sz w:val="24"/>
          <w:szCs w:val="24"/>
        </w:rPr>
      </w:pPr>
      <w:r w:rsidRPr="00015150">
        <w:rPr>
          <w:rFonts w:ascii="Times New Roman" w:hAnsi="Times New Roman" w:cs="Times New Roman"/>
          <w:b/>
          <w:bCs/>
          <w:sz w:val="24"/>
          <w:szCs w:val="24"/>
        </w:rPr>
        <w:t>2</w:t>
      </w:r>
      <w:r w:rsidR="0091555E" w:rsidRPr="00015150">
        <w:rPr>
          <w:rFonts w:ascii="Times New Roman" w:hAnsi="Times New Roman" w:cs="Times New Roman"/>
          <w:b/>
          <w:bCs/>
          <w:sz w:val="24"/>
          <w:szCs w:val="24"/>
        </w:rPr>
        <w:t xml:space="preserve"> С</w:t>
      </w:r>
      <w:r w:rsidR="0070470B" w:rsidRPr="00015150">
        <w:rPr>
          <w:rFonts w:ascii="Times New Roman" w:hAnsi="Times New Roman" w:cs="Times New Roman"/>
          <w:b/>
          <w:bCs/>
          <w:sz w:val="24"/>
          <w:szCs w:val="24"/>
        </w:rPr>
        <w:t>РОК И РЕЖИМ ПОДАЧИ (ПОТРЕБЛЕНИЯ) ГОРЯЧЕЙ ВОДЫ</w:t>
      </w:r>
    </w:p>
    <w:p w:rsidR="00187ED8" w:rsidRPr="00015150" w:rsidRDefault="00187ED8" w:rsidP="006422C8">
      <w:pPr>
        <w:autoSpaceDE w:val="0"/>
        <w:autoSpaceDN w:val="0"/>
        <w:adjustRightInd w:val="0"/>
        <w:spacing w:after="0" w:line="240" w:lineRule="auto"/>
        <w:ind w:left="-567" w:firstLine="709"/>
        <w:jc w:val="center"/>
        <w:rPr>
          <w:rFonts w:ascii="Times New Roman" w:hAnsi="Times New Roman" w:cs="Times New Roman"/>
          <w:b/>
          <w:bCs/>
          <w:sz w:val="24"/>
          <w:szCs w:val="24"/>
        </w:rPr>
      </w:pPr>
    </w:p>
    <w:p w:rsidR="0091555E" w:rsidRPr="00015150" w:rsidRDefault="00BD757E" w:rsidP="006422C8">
      <w:pPr>
        <w:tabs>
          <w:tab w:val="left" w:pos="567"/>
        </w:tabs>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2.1.</w:t>
      </w:r>
      <w:r w:rsidR="0091555E" w:rsidRPr="00015150">
        <w:rPr>
          <w:rFonts w:ascii="Times New Roman" w:hAnsi="Times New Roman" w:cs="Times New Roman"/>
          <w:bCs/>
          <w:sz w:val="24"/>
          <w:szCs w:val="24"/>
        </w:rPr>
        <w:t xml:space="preserve"> Дата начала подачи горячей воды </w:t>
      </w:r>
      <w:r w:rsidR="00D6747B">
        <w:rPr>
          <w:rFonts w:ascii="Times New Roman" w:hAnsi="Times New Roman" w:cs="Times New Roman"/>
          <w:bCs/>
          <w:sz w:val="24"/>
          <w:szCs w:val="24"/>
        </w:rPr>
        <w:t>с момента подписания договора</w:t>
      </w:r>
      <w:r w:rsidR="0091555E" w:rsidRPr="00015150">
        <w:rPr>
          <w:rFonts w:ascii="Times New Roman" w:hAnsi="Times New Roman" w:cs="Times New Roman"/>
          <w:bCs/>
          <w:sz w:val="24"/>
          <w:szCs w:val="24"/>
        </w:rPr>
        <w:t>.</w:t>
      </w:r>
    </w:p>
    <w:p w:rsidR="0091555E" w:rsidRPr="00015150" w:rsidRDefault="00875D85" w:rsidP="006422C8">
      <w:pPr>
        <w:autoSpaceDE w:val="0"/>
        <w:autoSpaceDN w:val="0"/>
        <w:adjustRightInd w:val="0"/>
        <w:spacing w:after="0" w:line="240" w:lineRule="auto"/>
        <w:ind w:left="-567" w:firstLine="709"/>
        <w:jc w:val="both"/>
        <w:rPr>
          <w:rFonts w:ascii="Times New Roman" w:hAnsi="Times New Roman" w:cs="Times New Roman"/>
          <w:b/>
          <w:bCs/>
          <w:sz w:val="24"/>
          <w:szCs w:val="24"/>
        </w:rPr>
      </w:pPr>
      <w:r>
        <w:rPr>
          <w:rFonts w:ascii="Times New Roman" w:hAnsi="Times New Roman" w:cs="Times New Roman"/>
          <w:bCs/>
          <w:sz w:val="24"/>
          <w:szCs w:val="24"/>
        </w:rPr>
        <w:t>2.2</w:t>
      </w:r>
      <w:r w:rsidR="00BD757E" w:rsidRPr="00015150">
        <w:rPr>
          <w:rFonts w:ascii="Times New Roman" w:hAnsi="Times New Roman" w:cs="Times New Roman"/>
          <w:bCs/>
          <w:sz w:val="24"/>
          <w:szCs w:val="24"/>
        </w:rPr>
        <w:t xml:space="preserve">  </w:t>
      </w:r>
      <w:proofErr w:type="spellStart"/>
      <w:r w:rsidR="00204FB9" w:rsidRPr="00015150">
        <w:rPr>
          <w:rFonts w:ascii="Times New Roman" w:hAnsi="Times New Roman" w:cs="Times New Roman"/>
          <w:sz w:val="24"/>
          <w:szCs w:val="24"/>
        </w:rPr>
        <w:t>Ресурсоснабжающая</w:t>
      </w:r>
      <w:proofErr w:type="spellEnd"/>
      <w:r w:rsidR="00204FB9" w:rsidRPr="00015150">
        <w:rPr>
          <w:rFonts w:ascii="Times New Roman" w:hAnsi="Times New Roman" w:cs="Times New Roman"/>
          <w:sz w:val="24"/>
          <w:szCs w:val="24"/>
        </w:rPr>
        <w:t xml:space="preserve"> организация</w:t>
      </w:r>
      <w:r w:rsidR="0091555E" w:rsidRPr="00015150">
        <w:rPr>
          <w:rFonts w:ascii="Times New Roman" w:hAnsi="Times New Roman" w:cs="Times New Roman"/>
          <w:bCs/>
          <w:sz w:val="24"/>
          <w:szCs w:val="24"/>
        </w:rPr>
        <w:t xml:space="preserve"> и абонент обязуются соблюдать режим подачи горячей воды в точке подключения (технологического присоединения) согласно </w:t>
      </w:r>
      <w:r w:rsidR="0021511A" w:rsidRPr="00015150">
        <w:rPr>
          <w:rFonts w:ascii="Times New Roman" w:hAnsi="Times New Roman" w:cs="Times New Roman"/>
          <w:bCs/>
          <w:sz w:val="24"/>
          <w:szCs w:val="24"/>
        </w:rPr>
        <w:t xml:space="preserve">Приложению </w:t>
      </w:r>
      <w:r w:rsidR="0091555E" w:rsidRPr="00015150">
        <w:rPr>
          <w:rFonts w:ascii="Times New Roman" w:hAnsi="Times New Roman" w:cs="Times New Roman"/>
          <w:sz w:val="24"/>
          <w:szCs w:val="24"/>
        </w:rPr>
        <w:t>3</w:t>
      </w:r>
      <w:r w:rsidR="0021511A" w:rsidRPr="00015150">
        <w:rPr>
          <w:rFonts w:ascii="Times New Roman" w:hAnsi="Times New Roman" w:cs="Times New Roman"/>
          <w:bCs/>
          <w:sz w:val="24"/>
          <w:szCs w:val="24"/>
        </w:rPr>
        <w:t>, являющегося неотъемлемой частью настоящего договора.</w:t>
      </w:r>
    </w:p>
    <w:p w:rsidR="00B01814" w:rsidRPr="00015150" w:rsidRDefault="00B01814" w:rsidP="006422C8">
      <w:pPr>
        <w:autoSpaceDE w:val="0"/>
        <w:autoSpaceDN w:val="0"/>
        <w:adjustRightInd w:val="0"/>
        <w:spacing w:after="0" w:line="240" w:lineRule="auto"/>
        <w:ind w:left="-567" w:firstLine="709"/>
        <w:jc w:val="center"/>
        <w:outlineLvl w:val="0"/>
        <w:rPr>
          <w:rFonts w:ascii="Times New Roman" w:hAnsi="Times New Roman" w:cs="Times New Roman"/>
          <w:b/>
          <w:bCs/>
          <w:sz w:val="24"/>
          <w:szCs w:val="24"/>
        </w:rPr>
      </w:pPr>
    </w:p>
    <w:p w:rsidR="0091555E" w:rsidRPr="00015150" w:rsidRDefault="00B01814" w:rsidP="006422C8">
      <w:pPr>
        <w:autoSpaceDE w:val="0"/>
        <w:autoSpaceDN w:val="0"/>
        <w:adjustRightInd w:val="0"/>
        <w:spacing w:after="0" w:line="240" w:lineRule="auto"/>
        <w:ind w:left="-567" w:firstLine="709"/>
        <w:outlineLvl w:val="0"/>
        <w:rPr>
          <w:rFonts w:ascii="Times New Roman" w:hAnsi="Times New Roman" w:cs="Times New Roman"/>
          <w:b/>
          <w:bCs/>
          <w:sz w:val="24"/>
          <w:szCs w:val="24"/>
        </w:rPr>
      </w:pPr>
      <w:r w:rsidRPr="00015150">
        <w:rPr>
          <w:rFonts w:ascii="Times New Roman" w:hAnsi="Times New Roman" w:cs="Times New Roman"/>
          <w:b/>
          <w:bCs/>
          <w:sz w:val="24"/>
          <w:szCs w:val="24"/>
        </w:rPr>
        <w:t>3</w:t>
      </w:r>
      <w:r w:rsidR="0091555E" w:rsidRPr="00015150">
        <w:rPr>
          <w:rFonts w:ascii="Times New Roman" w:hAnsi="Times New Roman" w:cs="Times New Roman"/>
          <w:b/>
          <w:bCs/>
          <w:sz w:val="24"/>
          <w:szCs w:val="24"/>
        </w:rPr>
        <w:t xml:space="preserve"> </w:t>
      </w:r>
      <w:r w:rsidR="006D2C11" w:rsidRPr="00015150">
        <w:rPr>
          <w:rFonts w:ascii="Times New Roman" w:hAnsi="Times New Roman" w:cs="Times New Roman"/>
          <w:b/>
          <w:bCs/>
          <w:sz w:val="24"/>
          <w:szCs w:val="24"/>
        </w:rPr>
        <w:t>ТАРИФЫ, СРОКИ И ПОРЯДОК ОПЛАТЫ ПО ДОГОВОРУ</w:t>
      </w:r>
    </w:p>
    <w:p w:rsidR="0021511A" w:rsidRPr="00015150" w:rsidRDefault="0021511A" w:rsidP="006422C8">
      <w:pPr>
        <w:autoSpaceDE w:val="0"/>
        <w:autoSpaceDN w:val="0"/>
        <w:adjustRightInd w:val="0"/>
        <w:spacing w:after="0" w:line="240" w:lineRule="auto"/>
        <w:ind w:left="-567" w:firstLine="709"/>
        <w:jc w:val="center"/>
        <w:outlineLvl w:val="0"/>
        <w:rPr>
          <w:rFonts w:ascii="Times New Roman" w:hAnsi="Times New Roman" w:cs="Times New Roman"/>
          <w:b/>
          <w:bCs/>
          <w:sz w:val="24"/>
          <w:szCs w:val="24"/>
        </w:rPr>
      </w:pPr>
    </w:p>
    <w:p w:rsidR="0091555E" w:rsidRPr="00015150" w:rsidRDefault="00875D85" w:rsidP="006422C8">
      <w:pPr>
        <w:autoSpaceDE w:val="0"/>
        <w:autoSpaceDN w:val="0"/>
        <w:adjustRightInd w:val="0"/>
        <w:spacing w:after="0" w:line="240" w:lineRule="auto"/>
        <w:ind w:left="-567" w:firstLine="709"/>
        <w:jc w:val="both"/>
        <w:rPr>
          <w:rFonts w:ascii="Times New Roman" w:hAnsi="Times New Roman" w:cs="Times New Roman"/>
          <w:bCs/>
          <w:sz w:val="24"/>
          <w:szCs w:val="24"/>
        </w:rPr>
      </w:pPr>
      <w:r>
        <w:rPr>
          <w:rFonts w:ascii="Times New Roman" w:hAnsi="Times New Roman" w:cs="Times New Roman"/>
          <w:bCs/>
          <w:sz w:val="24"/>
          <w:szCs w:val="24"/>
        </w:rPr>
        <w:t>3.1</w:t>
      </w:r>
      <w:r w:rsidR="00BD757E" w:rsidRPr="00015150">
        <w:rPr>
          <w:rFonts w:ascii="Times New Roman" w:hAnsi="Times New Roman" w:cs="Times New Roman"/>
          <w:bCs/>
          <w:sz w:val="24"/>
          <w:szCs w:val="24"/>
        </w:rPr>
        <w:t xml:space="preserve"> </w:t>
      </w:r>
      <w:r w:rsidR="0091555E" w:rsidRPr="00015150">
        <w:rPr>
          <w:rFonts w:ascii="Times New Roman" w:hAnsi="Times New Roman" w:cs="Times New Roman"/>
          <w:bCs/>
          <w:sz w:val="24"/>
          <w:szCs w:val="24"/>
        </w:rPr>
        <w:t xml:space="preserve">Оплата по договору осуществляется абонентом по двухкомпонентному тарифу на горячую воду (горячее водоснабжение), устанавливаемому в соответствии с </w:t>
      </w:r>
      <w:hyperlink r:id="rId9" w:history="1">
        <w:r w:rsidR="0091555E" w:rsidRPr="00015150">
          <w:rPr>
            <w:rFonts w:ascii="Times New Roman" w:hAnsi="Times New Roman" w:cs="Times New Roman"/>
            <w:bCs/>
            <w:sz w:val="24"/>
            <w:szCs w:val="24"/>
          </w:rPr>
          <w:t>Основами</w:t>
        </w:r>
      </w:hyperlink>
      <w:r w:rsidR="0091555E" w:rsidRPr="00015150">
        <w:rPr>
          <w:rFonts w:ascii="Times New Roman" w:hAnsi="Times New Roman" w:cs="Times New Roman"/>
          <w:bCs/>
          <w:sz w:val="24"/>
          <w:szCs w:val="24"/>
        </w:rP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rsidR="00105670" w:rsidRPr="00015150" w:rsidRDefault="00105670" w:rsidP="006422C8">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xml:space="preserve">3.1.1 Расчет за тепловую энергию (мощность) производится по цене, рассчитанной </w:t>
      </w:r>
      <w:proofErr w:type="spellStart"/>
      <w:r w:rsidR="00204FB9" w:rsidRPr="00015150">
        <w:rPr>
          <w:rFonts w:ascii="Times New Roman" w:hAnsi="Times New Roman" w:cs="Times New Roman"/>
          <w:sz w:val="24"/>
          <w:szCs w:val="24"/>
        </w:rPr>
        <w:t>Ресурсоснабжающей</w:t>
      </w:r>
      <w:proofErr w:type="spellEnd"/>
      <w:r w:rsidR="00204FB9" w:rsidRPr="00015150">
        <w:rPr>
          <w:rFonts w:ascii="Times New Roman" w:hAnsi="Times New Roman" w:cs="Times New Roman"/>
          <w:sz w:val="24"/>
          <w:szCs w:val="24"/>
        </w:rPr>
        <w:t xml:space="preserve"> организацией</w:t>
      </w:r>
      <w:r w:rsidR="00721A5A" w:rsidRPr="00015150">
        <w:rPr>
          <w:rFonts w:ascii="Times New Roman" w:hAnsi="Times New Roman" w:cs="Times New Roman"/>
          <w:bCs/>
          <w:sz w:val="24"/>
          <w:szCs w:val="24"/>
        </w:rPr>
        <w:t>,</w:t>
      </w:r>
      <w:r w:rsidRPr="00015150">
        <w:rPr>
          <w:rFonts w:ascii="Times New Roman" w:hAnsi="Times New Roman" w:cs="Times New Roman"/>
          <w:bCs/>
          <w:sz w:val="24"/>
          <w:szCs w:val="24"/>
        </w:rPr>
        <w:t xml:space="preserve"> на соответствующий расчетный период в соответствии с порядком определения цены, установленным положениями действующих на момент оплаты нормативных правовых актов, исходя </w:t>
      </w:r>
      <w:proofErr w:type="gramStart"/>
      <w:r w:rsidRPr="00015150">
        <w:rPr>
          <w:rFonts w:ascii="Times New Roman" w:hAnsi="Times New Roman" w:cs="Times New Roman"/>
          <w:bCs/>
          <w:sz w:val="24"/>
          <w:szCs w:val="24"/>
        </w:rPr>
        <w:t>из</w:t>
      </w:r>
      <w:proofErr w:type="gramEnd"/>
      <w:r w:rsidRPr="00015150">
        <w:rPr>
          <w:rFonts w:ascii="Times New Roman" w:hAnsi="Times New Roman" w:cs="Times New Roman"/>
          <w:bCs/>
          <w:sz w:val="24"/>
          <w:szCs w:val="24"/>
        </w:rPr>
        <w:t>:</w:t>
      </w:r>
    </w:p>
    <w:p w:rsidR="00105670" w:rsidRPr="00015150" w:rsidRDefault="00105670" w:rsidP="006422C8">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предельного уровня цены на тепловую энергию (мощность), утвержденного приказом Министерства цифровой экономики и конкуренции Ульяновской области (далее – орган регулирования) на соответствующий расчетный период;</w:t>
      </w:r>
    </w:p>
    <w:p w:rsidR="00105670" w:rsidRPr="00015150" w:rsidRDefault="00105670" w:rsidP="00875D85">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lastRenderedPageBreak/>
        <w:t xml:space="preserve">- обязательств </w:t>
      </w:r>
      <w:proofErr w:type="spellStart"/>
      <w:r w:rsidR="00204FB9" w:rsidRPr="00015150">
        <w:rPr>
          <w:rFonts w:ascii="Times New Roman" w:hAnsi="Times New Roman" w:cs="Times New Roman"/>
          <w:sz w:val="24"/>
          <w:szCs w:val="24"/>
        </w:rPr>
        <w:t>Ресурсоснабжающей</w:t>
      </w:r>
      <w:proofErr w:type="spellEnd"/>
      <w:r w:rsidR="00204FB9" w:rsidRPr="00015150">
        <w:rPr>
          <w:rFonts w:ascii="Times New Roman" w:hAnsi="Times New Roman" w:cs="Times New Roman"/>
          <w:sz w:val="24"/>
          <w:szCs w:val="24"/>
        </w:rPr>
        <w:t xml:space="preserve"> организации</w:t>
      </w:r>
      <w:r w:rsidR="00721A5A" w:rsidRPr="00015150">
        <w:rPr>
          <w:rFonts w:ascii="Times New Roman" w:hAnsi="Times New Roman" w:cs="Times New Roman"/>
          <w:bCs/>
          <w:sz w:val="24"/>
          <w:szCs w:val="24"/>
        </w:rPr>
        <w:t xml:space="preserve">, </w:t>
      </w:r>
      <w:r w:rsidRPr="00015150">
        <w:rPr>
          <w:rFonts w:ascii="Times New Roman" w:hAnsi="Times New Roman" w:cs="Times New Roman"/>
          <w:bCs/>
          <w:sz w:val="24"/>
          <w:szCs w:val="24"/>
        </w:rPr>
        <w:t xml:space="preserve">по определению цен на тепловую энергию (мощность), принятых в соответствии с соглашением об исполнении схемы теплоснабжения, заключенным между АО «УКБП» и администрацией муниципального образования «город Ульяновск» и опубликованным на официальном сайте </w:t>
      </w:r>
      <w:proofErr w:type="spellStart"/>
      <w:r w:rsidR="00204FB9" w:rsidRPr="00015150">
        <w:rPr>
          <w:rFonts w:ascii="Times New Roman" w:hAnsi="Times New Roman" w:cs="Times New Roman"/>
          <w:sz w:val="24"/>
          <w:szCs w:val="24"/>
        </w:rPr>
        <w:t>Ресурсоснабжающей</w:t>
      </w:r>
      <w:proofErr w:type="spellEnd"/>
      <w:r w:rsidR="00204FB9" w:rsidRPr="00015150">
        <w:rPr>
          <w:rFonts w:ascii="Times New Roman" w:hAnsi="Times New Roman" w:cs="Times New Roman"/>
          <w:sz w:val="24"/>
          <w:szCs w:val="24"/>
        </w:rPr>
        <w:t xml:space="preserve"> организации</w:t>
      </w:r>
      <w:r w:rsidRPr="00015150">
        <w:rPr>
          <w:rFonts w:ascii="Times New Roman" w:hAnsi="Times New Roman" w:cs="Times New Roman"/>
          <w:bCs/>
          <w:sz w:val="24"/>
          <w:szCs w:val="24"/>
        </w:rPr>
        <w:t xml:space="preserve">, (далее – официальный сайт </w:t>
      </w:r>
      <w:proofErr w:type="spellStart"/>
      <w:r w:rsidR="00204FB9" w:rsidRPr="00015150">
        <w:rPr>
          <w:rFonts w:ascii="Times New Roman" w:hAnsi="Times New Roman" w:cs="Times New Roman"/>
          <w:sz w:val="24"/>
          <w:szCs w:val="24"/>
        </w:rPr>
        <w:t>Ресурсоснабжающей</w:t>
      </w:r>
      <w:proofErr w:type="spellEnd"/>
      <w:r w:rsidR="00204FB9" w:rsidRPr="00015150">
        <w:rPr>
          <w:rFonts w:ascii="Times New Roman" w:hAnsi="Times New Roman" w:cs="Times New Roman"/>
          <w:sz w:val="24"/>
          <w:szCs w:val="24"/>
        </w:rPr>
        <w:t xml:space="preserve"> организации</w:t>
      </w:r>
      <w:r w:rsidRPr="00015150">
        <w:rPr>
          <w:rFonts w:ascii="Times New Roman" w:hAnsi="Times New Roman" w:cs="Times New Roman"/>
          <w:bCs/>
          <w:sz w:val="24"/>
          <w:szCs w:val="24"/>
        </w:rPr>
        <w:t>);</w:t>
      </w:r>
    </w:p>
    <w:p w:rsidR="00105670" w:rsidRPr="00015150" w:rsidRDefault="00105670" w:rsidP="00875D85">
      <w:pPr>
        <w:autoSpaceDE w:val="0"/>
        <w:autoSpaceDN w:val="0"/>
        <w:adjustRightInd w:val="0"/>
        <w:spacing w:after="0" w:line="240" w:lineRule="auto"/>
        <w:ind w:left="-567" w:firstLine="709"/>
        <w:jc w:val="both"/>
        <w:rPr>
          <w:rFonts w:ascii="Times New Roman" w:hAnsi="Times New Roman" w:cs="Times New Roman"/>
          <w:bCs/>
          <w:sz w:val="24"/>
          <w:szCs w:val="24"/>
        </w:rPr>
      </w:pPr>
      <w:proofErr w:type="gramStart"/>
      <w:r w:rsidRPr="00015150">
        <w:rPr>
          <w:rFonts w:ascii="Times New Roman" w:hAnsi="Times New Roman" w:cs="Times New Roman"/>
          <w:bCs/>
          <w:sz w:val="24"/>
          <w:szCs w:val="24"/>
        </w:rPr>
        <w:t xml:space="preserve">Стороны настоящим договорились, что цена на тепловую энергию (мощность), рассчитанная </w:t>
      </w:r>
      <w:proofErr w:type="spellStart"/>
      <w:r w:rsidR="00204FB9" w:rsidRPr="00015150">
        <w:rPr>
          <w:rFonts w:ascii="Times New Roman" w:hAnsi="Times New Roman" w:cs="Times New Roman"/>
          <w:sz w:val="24"/>
          <w:szCs w:val="24"/>
        </w:rPr>
        <w:t>Ресурсоснабжающей</w:t>
      </w:r>
      <w:proofErr w:type="spellEnd"/>
      <w:r w:rsidR="00204FB9" w:rsidRPr="00015150">
        <w:rPr>
          <w:rFonts w:ascii="Times New Roman" w:hAnsi="Times New Roman" w:cs="Times New Roman"/>
          <w:sz w:val="24"/>
          <w:szCs w:val="24"/>
        </w:rPr>
        <w:t xml:space="preserve"> организацией</w:t>
      </w:r>
      <w:r w:rsidR="00204FB9" w:rsidRPr="00015150">
        <w:rPr>
          <w:rFonts w:ascii="Times New Roman" w:hAnsi="Times New Roman" w:cs="Times New Roman"/>
          <w:bCs/>
          <w:sz w:val="24"/>
          <w:szCs w:val="24"/>
        </w:rPr>
        <w:t xml:space="preserve"> </w:t>
      </w:r>
      <w:r w:rsidRPr="00015150">
        <w:rPr>
          <w:rFonts w:ascii="Times New Roman" w:hAnsi="Times New Roman" w:cs="Times New Roman"/>
          <w:bCs/>
          <w:sz w:val="24"/>
          <w:szCs w:val="24"/>
        </w:rPr>
        <w:t xml:space="preserve">в соответствии с порядком определения цены, установленным положениями действующих на момент оплаты нормативных правовых актов и условий, указанных в абзаце первом п.3.1.1 настоящего Договора и опубликованным на официальном сайте </w:t>
      </w:r>
      <w:proofErr w:type="spellStart"/>
      <w:r w:rsidR="00204FB9" w:rsidRPr="00015150">
        <w:rPr>
          <w:rFonts w:ascii="Times New Roman" w:hAnsi="Times New Roman" w:cs="Times New Roman"/>
          <w:sz w:val="24"/>
          <w:szCs w:val="24"/>
        </w:rPr>
        <w:t>Ресурсоснабжающей</w:t>
      </w:r>
      <w:proofErr w:type="spellEnd"/>
      <w:r w:rsidR="00204FB9" w:rsidRPr="00015150">
        <w:rPr>
          <w:rFonts w:ascii="Times New Roman" w:hAnsi="Times New Roman" w:cs="Times New Roman"/>
          <w:sz w:val="24"/>
          <w:szCs w:val="24"/>
        </w:rPr>
        <w:t xml:space="preserve"> организации</w:t>
      </w:r>
      <w:r w:rsidRPr="00015150">
        <w:rPr>
          <w:rFonts w:ascii="Times New Roman" w:hAnsi="Times New Roman" w:cs="Times New Roman"/>
          <w:bCs/>
          <w:sz w:val="24"/>
          <w:szCs w:val="24"/>
        </w:rPr>
        <w:t>, является ценой, определяемой по соглашению сторон Договора в рамках предельного уровня цены на тепловую энергию (мощность).</w:t>
      </w:r>
      <w:proofErr w:type="gramEnd"/>
    </w:p>
    <w:p w:rsidR="00D06AF3" w:rsidRPr="00015150" w:rsidRDefault="00875D85" w:rsidP="00875D85">
      <w:pPr>
        <w:autoSpaceDE w:val="0"/>
        <w:autoSpaceDN w:val="0"/>
        <w:adjustRightInd w:val="0"/>
        <w:spacing w:after="0" w:line="240" w:lineRule="auto"/>
        <w:ind w:left="-567" w:firstLine="709"/>
        <w:jc w:val="both"/>
        <w:rPr>
          <w:rFonts w:ascii="Times New Roman" w:hAnsi="Times New Roman" w:cs="Times New Roman"/>
          <w:bCs/>
          <w:sz w:val="24"/>
          <w:szCs w:val="24"/>
        </w:rPr>
      </w:pPr>
      <w:r>
        <w:rPr>
          <w:rFonts w:ascii="Times New Roman" w:hAnsi="Times New Roman" w:cs="Times New Roman"/>
          <w:bCs/>
          <w:sz w:val="24"/>
          <w:szCs w:val="24"/>
        </w:rPr>
        <w:t>3.2</w:t>
      </w:r>
      <w:r w:rsidR="00D06AF3" w:rsidRPr="00015150">
        <w:rPr>
          <w:rFonts w:ascii="Times New Roman" w:hAnsi="Times New Roman" w:cs="Times New Roman"/>
          <w:sz w:val="24"/>
          <w:szCs w:val="24"/>
        </w:rPr>
        <w:t xml:space="preserve"> </w:t>
      </w:r>
      <w:r w:rsidR="00D06AF3" w:rsidRPr="00015150">
        <w:rPr>
          <w:rFonts w:ascii="Times New Roman" w:hAnsi="Times New Roman" w:cs="Times New Roman"/>
          <w:bCs/>
          <w:sz w:val="24"/>
          <w:szCs w:val="24"/>
        </w:rPr>
        <w:t>Расчет за горячую воду производится по регулируемым тарифам, утвержденным органом регулирования, установленным в виде формулы двухкомпонентного тарифа с использованием:</w:t>
      </w:r>
    </w:p>
    <w:p w:rsidR="00D06AF3" w:rsidRPr="00015150" w:rsidRDefault="00D06AF3" w:rsidP="00875D85">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компонента на тепловую энергию равного цене на тепловую энергию, определенной в соответствии с п. 2.1.1 настоящего Договора, без учета НДС;</w:t>
      </w:r>
    </w:p>
    <w:p w:rsidR="00D06AF3" w:rsidRPr="00015150" w:rsidRDefault="00D06AF3" w:rsidP="00875D85">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компонента на холодную воду, утвержденному органом регулирования, без учета НДС.</w:t>
      </w:r>
    </w:p>
    <w:p w:rsidR="00D06AF3" w:rsidRPr="00015150" w:rsidRDefault="00204FB9" w:rsidP="00875D85">
      <w:pPr>
        <w:autoSpaceDE w:val="0"/>
        <w:autoSpaceDN w:val="0"/>
        <w:adjustRightInd w:val="0"/>
        <w:spacing w:after="0" w:line="240" w:lineRule="auto"/>
        <w:ind w:left="-567" w:firstLine="709"/>
        <w:jc w:val="both"/>
        <w:rPr>
          <w:rFonts w:ascii="Times New Roman" w:hAnsi="Times New Roman" w:cs="Times New Roman"/>
          <w:bCs/>
          <w:sz w:val="24"/>
          <w:szCs w:val="24"/>
        </w:rPr>
      </w:pPr>
      <w:proofErr w:type="spellStart"/>
      <w:r w:rsidRPr="00015150">
        <w:rPr>
          <w:rFonts w:ascii="Times New Roman" w:hAnsi="Times New Roman" w:cs="Times New Roman"/>
          <w:sz w:val="24"/>
          <w:szCs w:val="24"/>
        </w:rPr>
        <w:t>Ресурсоснабжающая</w:t>
      </w:r>
      <w:proofErr w:type="spellEnd"/>
      <w:r w:rsidRPr="00015150">
        <w:rPr>
          <w:rFonts w:ascii="Times New Roman" w:hAnsi="Times New Roman" w:cs="Times New Roman"/>
          <w:sz w:val="24"/>
          <w:szCs w:val="24"/>
        </w:rPr>
        <w:t xml:space="preserve"> организация</w:t>
      </w:r>
      <w:r w:rsidRPr="00015150">
        <w:rPr>
          <w:rFonts w:ascii="Times New Roman" w:hAnsi="Times New Roman" w:cs="Times New Roman"/>
          <w:bCs/>
          <w:sz w:val="24"/>
          <w:szCs w:val="24"/>
        </w:rPr>
        <w:t xml:space="preserve"> </w:t>
      </w:r>
      <w:r w:rsidR="00D06AF3" w:rsidRPr="00015150">
        <w:rPr>
          <w:rFonts w:ascii="Times New Roman" w:hAnsi="Times New Roman" w:cs="Times New Roman"/>
          <w:bCs/>
          <w:sz w:val="24"/>
          <w:szCs w:val="24"/>
        </w:rPr>
        <w:t>осуществляет публикацию компонентов тарифа на горячую воду в виде числовых значений на официальном сайте Теплоснабжающей организации.</w:t>
      </w:r>
    </w:p>
    <w:p w:rsidR="00D06AF3" w:rsidRPr="00015150" w:rsidRDefault="00D06AF3" w:rsidP="00875D85">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В течение срока действия настоящего Договора тарифы на горячую воду в виде компонента на теплоноситель могут быть изменены органами регулирования. Новые тарифы применяются без предварительного уведомления Потребителя.</w:t>
      </w:r>
    </w:p>
    <w:p w:rsidR="0091555E" w:rsidRPr="00015150" w:rsidRDefault="0091555E" w:rsidP="00875D85">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3.</w:t>
      </w:r>
      <w:r w:rsidR="00D06AF3" w:rsidRPr="00015150">
        <w:rPr>
          <w:rFonts w:ascii="Times New Roman" w:hAnsi="Times New Roman" w:cs="Times New Roman"/>
          <w:bCs/>
          <w:sz w:val="24"/>
          <w:szCs w:val="24"/>
        </w:rPr>
        <w:t>3</w:t>
      </w:r>
      <w:proofErr w:type="gramStart"/>
      <w:r w:rsidRPr="00015150">
        <w:rPr>
          <w:rFonts w:ascii="Times New Roman" w:hAnsi="Times New Roman" w:cs="Times New Roman"/>
          <w:bCs/>
          <w:sz w:val="24"/>
          <w:szCs w:val="24"/>
        </w:rPr>
        <w:t xml:space="preserve"> З</w:t>
      </w:r>
      <w:proofErr w:type="gramEnd"/>
      <w:r w:rsidRPr="00015150">
        <w:rPr>
          <w:rFonts w:ascii="Times New Roman" w:hAnsi="Times New Roman" w:cs="Times New Roman"/>
          <w:bCs/>
          <w:sz w:val="24"/>
          <w:szCs w:val="24"/>
        </w:rPr>
        <w:t>а расчетный период для оплаты и определения количества поставленной горячей воды (воды и тепловой энергии в составе горячей воды) по договору принимается 1 календарный месяц.</w:t>
      </w:r>
      <w:bookmarkStart w:id="0" w:name="Par54"/>
      <w:bookmarkEnd w:id="0"/>
    </w:p>
    <w:p w:rsidR="0091555E" w:rsidRPr="00015150" w:rsidRDefault="0091555E" w:rsidP="00875D85">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3.</w:t>
      </w:r>
      <w:r w:rsidR="00D06AF3" w:rsidRPr="00015150">
        <w:rPr>
          <w:rFonts w:ascii="Times New Roman" w:hAnsi="Times New Roman" w:cs="Times New Roman"/>
          <w:bCs/>
          <w:sz w:val="24"/>
          <w:szCs w:val="24"/>
        </w:rPr>
        <w:t>4</w:t>
      </w:r>
      <w:r w:rsidRPr="00015150">
        <w:rPr>
          <w:rFonts w:ascii="Times New Roman" w:hAnsi="Times New Roman" w:cs="Times New Roman"/>
          <w:bCs/>
          <w:sz w:val="24"/>
          <w:szCs w:val="24"/>
        </w:rPr>
        <w:t xml:space="preserve"> Абонент оплачивает полученную горячую воду в объеме потребленной горячей воды до </w:t>
      </w:r>
      <w:r w:rsidR="002C194D" w:rsidRPr="002C194D">
        <w:rPr>
          <w:rFonts w:ascii="Times New Roman" w:hAnsi="Times New Roman" w:cs="Times New Roman"/>
          <w:bCs/>
          <w:sz w:val="24"/>
          <w:szCs w:val="24"/>
        </w:rPr>
        <w:t>2</w:t>
      </w:r>
      <w:r w:rsidRPr="00015150">
        <w:rPr>
          <w:rFonts w:ascii="Times New Roman" w:hAnsi="Times New Roman" w:cs="Times New Roman"/>
          <w:bCs/>
          <w:sz w:val="24"/>
          <w:szCs w:val="24"/>
        </w:rPr>
        <w:t xml:space="preserve">0-го числа месяца, следующего за </w:t>
      </w:r>
      <w:proofErr w:type="gramStart"/>
      <w:r w:rsidRPr="00015150">
        <w:rPr>
          <w:rFonts w:ascii="Times New Roman" w:hAnsi="Times New Roman" w:cs="Times New Roman"/>
          <w:bCs/>
          <w:sz w:val="24"/>
          <w:szCs w:val="24"/>
        </w:rPr>
        <w:t>расчетным</w:t>
      </w:r>
      <w:proofErr w:type="gramEnd"/>
      <w:r w:rsidRPr="00015150">
        <w:rPr>
          <w:rFonts w:ascii="Times New Roman" w:hAnsi="Times New Roman" w:cs="Times New Roman"/>
          <w:bCs/>
          <w:sz w:val="24"/>
          <w:szCs w:val="24"/>
        </w:rPr>
        <w:t xml:space="preserve">, на основании счета-фактуры либо иных </w:t>
      </w:r>
      <w:r w:rsidRPr="00015150">
        <w:rPr>
          <w:rFonts w:ascii="Times New Roman" w:hAnsi="Times New Roman" w:cs="Times New Roman"/>
          <w:color w:val="000000"/>
          <w:sz w:val="24"/>
          <w:szCs w:val="24"/>
        </w:rPr>
        <w:t>документов на оплату</w:t>
      </w:r>
      <w:r w:rsidRPr="00015150">
        <w:rPr>
          <w:rFonts w:ascii="Times New Roman" w:hAnsi="Times New Roman" w:cs="Times New Roman"/>
          <w:bCs/>
          <w:sz w:val="24"/>
          <w:szCs w:val="24"/>
        </w:rPr>
        <w:t xml:space="preserve"> (платежного требования, счета и т.п.), выставляемых к оплате организацией, осуществляющей горячее водоснабжение, не позднее </w:t>
      </w:r>
      <w:r w:rsidR="002C194D" w:rsidRPr="002C194D">
        <w:rPr>
          <w:rFonts w:ascii="Times New Roman" w:hAnsi="Times New Roman" w:cs="Times New Roman"/>
          <w:bCs/>
          <w:sz w:val="24"/>
          <w:szCs w:val="24"/>
        </w:rPr>
        <w:t>10</w:t>
      </w:r>
      <w:r w:rsidRPr="00015150">
        <w:rPr>
          <w:rFonts w:ascii="Times New Roman" w:hAnsi="Times New Roman" w:cs="Times New Roman"/>
          <w:bCs/>
          <w:sz w:val="24"/>
          <w:szCs w:val="24"/>
        </w:rPr>
        <w:t xml:space="preserve">-го числа месяца, следующего за расчетным. Датой оплаты считается дата поступления денежных средств на расчетный счет организации, осуществляющей горячее водоснабжение. </w:t>
      </w:r>
    </w:p>
    <w:p w:rsidR="0091555E" w:rsidRPr="00015150" w:rsidRDefault="0091555E" w:rsidP="00875D85">
      <w:pPr>
        <w:autoSpaceDE w:val="0"/>
        <w:autoSpaceDN w:val="0"/>
        <w:adjustRightInd w:val="0"/>
        <w:spacing w:after="0" w:line="240" w:lineRule="auto"/>
        <w:ind w:left="-567" w:firstLine="709"/>
        <w:jc w:val="both"/>
        <w:rPr>
          <w:rFonts w:ascii="Times New Roman" w:hAnsi="Times New Roman" w:cs="Times New Roman"/>
          <w:sz w:val="24"/>
          <w:szCs w:val="24"/>
        </w:rPr>
      </w:pPr>
      <w:r w:rsidRPr="00015150">
        <w:rPr>
          <w:rFonts w:ascii="Times New Roman" w:hAnsi="Times New Roman" w:cs="Times New Roman"/>
          <w:bCs/>
          <w:sz w:val="24"/>
          <w:szCs w:val="24"/>
        </w:rPr>
        <w:t>3.</w:t>
      </w:r>
      <w:r w:rsidR="00D06AF3" w:rsidRPr="00015150">
        <w:rPr>
          <w:rFonts w:ascii="Times New Roman" w:hAnsi="Times New Roman" w:cs="Times New Roman"/>
          <w:bCs/>
          <w:sz w:val="24"/>
          <w:szCs w:val="24"/>
        </w:rPr>
        <w:t>5</w:t>
      </w:r>
      <w:proofErr w:type="gramStart"/>
      <w:r w:rsidRPr="00015150">
        <w:rPr>
          <w:rFonts w:ascii="Times New Roman" w:hAnsi="Times New Roman" w:cs="Times New Roman"/>
          <w:bCs/>
          <w:sz w:val="24"/>
          <w:szCs w:val="24"/>
        </w:rPr>
        <w:t xml:space="preserve"> В</w:t>
      </w:r>
      <w:proofErr w:type="gramEnd"/>
      <w:r w:rsidRPr="00015150">
        <w:rPr>
          <w:rFonts w:ascii="Times New Roman" w:hAnsi="Times New Roman" w:cs="Times New Roman"/>
          <w:bCs/>
          <w:sz w:val="24"/>
          <w:szCs w:val="24"/>
        </w:rPr>
        <w:t xml:space="preserve"> случае получения </w:t>
      </w:r>
      <w:r w:rsidR="00583639" w:rsidRPr="00015150">
        <w:rPr>
          <w:rFonts w:ascii="Times New Roman" w:hAnsi="Times New Roman" w:cs="Times New Roman"/>
          <w:bCs/>
          <w:sz w:val="24"/>
          <w:szCs w:val="24"/>
        </w:rPr>
        <w:t>А</w:t>
      </w:r>
      <w:r w:rsidRPr="00015150">
        <w:rPr>
          <w:rFonts w:ascii="Times New Roman" w:hAnsi="Times New Roman" w:cs="Times New Roman"/>
          <w:bCs/>
          <w:sz w:val="24"/>
          <w:szCs w:val="24"/>
        </w:rPr>
        <w:t xml:space="preserve">бонентом документов на оплату нарочно </w:t>
      </w:r>
      <w:r w:rsidRPr="00015150">
        <w:rPr>
          <w:rFonts w:ascii="Times New Roman" w:hAnsi="Times New Roman" w:cs="Times New Roman"/>
          <w:color w:val="000000"/>
          <w:sz w:val="24"/>
          <w:szCs w:val="24"/>
        </w:rPr>
        <w:t xml:space="preserve">представитель абонента с доверенностью обязан ежемесячно не позднее </w:t>
      </w:r>
      <w:r w:rsidR="002C194D" w:rsidRPr="002C194D">
        <w:rPr>
          <w:rFonts w:ascii="Times New Roman" w:hAnsi="Times New Roman" w:cs="Times New Roman"/>
          <w:color w:val="000000"/>
          <w:sz w:val="24"/>
          <w:szCs w:val="24"/>
        </w:rPr>
        <w:t>10</w:t>
      </w:r>
      <w:r w:rsidRPr="00015150">
        <w:rPr>
          <w:rFonts w:ascii="Times New Roman" w:hAnsi="Times New Roman" w:cs="Times New Roman"/>
          <w:color w:val="000000"/>
          <w:sz w:val="24"/>
          <w:szCs w:val="24"/>
        </w:rPr>
        <w:t xml:space="preserve">-го числа месяца, следующего за месяцем </w:t>
      </w:r>
      <w:r w:rsidRPr="00015150">
        <w:rPr>
          <w:rFonts w:ascii="Times New Roman" w:hAnsi="Times New Roman" w:cs="Times New Roman"/>
          <w:sz w:val="24"/>
          <w:szCs w:val="24"/>
        </w:rPr>
        <w:t>поставки, обратиться в организацию, осуществляющую горячее водоснабжение, непосредственно по месту ее нахождения, для получения документов на оплату. При этом срок оплаты составляет 5 календарных дней с момента получения документов на оплату.</w:t>
      </w:r>
    </w:p>
    <w:p w:rsidR="0091555E" w:rsidRPr="00015150" w:rsidRDefault="009A1AD6" w:rsidP="00875D85">
      <w:pPr>
        <w:autoSpaceDE w:val="0"/>
        <w:autoSpaceDN w:val="0"/>
        <w:adjustRightInd w:val="0"/>
        <w:spacing w:after="0" w:line="240" w:lineRule="auto"/>
        <w:ind w:left="-567" w:firstLine="709"/>
        <w:jc w:val="both"/>
        <w:rPr>
          <w:rFonts w:ascii="Times New Roman" w:hAnsi="Times New Roman" w:cs="Times New Roman"/>
          <w:color w:val="000000"/>
          <w:sz w:val="24"/>
          <w:szCs w:val="24"/>
        </w:rPr>
      </w:pPr>
      <w:r w:rsidRPr="00015150">
        <w:rPr>
          <w:rFonts w:ascii="Times New Roman" w:hAnsi="Times New Roman" w:cs="Times New Roman"/>
          <w:sz w:val="24"/>
          <w:szCs w:val="24"/>
        </w:rPr>
        <w:t>3.</w:t>
      </w:r>
      <w:r w:rsidR="00D06AF3" w:rsidRPr="00015150">
        <w:rPr>
          <w:rFonts w:ascii="Times New Roman" w:hAnsi="Times New Roman" w:cs="Times New Roman"/>
          <w:sz w:val="24"/>
          <w:szCs w:val="24"/>
        </w:rPr>
        <w:t>6</w:t>
      </w:r>
      <w:proofErr w:type="gramStart"/>
      <w:r w:rsidRPr="00015150">
        <w:rPr>
          <w:rFonts w:ascii="Times New Roman" w:hAnsi="Times New Roman" w:cs="Times New Roman"/>
          <w:sz w:val="24"/>
          <w:szCs w:val="24"/>
        </w:rPr>
        <w:t xml:space="preserve"> В</w:t>
      </w:r>
      <w:proofErr w:type="gramEnd"/>
      <w:r w:rsidRPr="00015150">
        <w:rPr>
          <w:rFonts w:ascii="Times New Roman" w:hAnsi="Times New Roman" w:cs="Times New Roman"/>
          <w:sz w:val="24"/>
          <w:szCs w:val="24"/>
        </w:rPr>
        <w:t xml:space="preserve"> случае не</w:t>
      </w:r>
      <w:r w:rsidR="0091555E" w:rsidRPr="00015150">
        <w:rPr>
          <w:rFonts w:ascii="Times New Roman" w:hAnsi="Times New Roman" w:cs="Times New Roman"/>
          <w:sz w:val="24"/>
          <w:szCs w:val="24"/>
        </w:rPr>
        <w:t xml:space="preserve">получения </w:t>
      </w:r>
      <w:r w:rsidR="00583639" w:rsidRPr="00015150">
        <w:rPr>
          <w:rFonts w:ascii="Times New Roman" w:hAnsi="Times New Roman" w:cs="Times New Roman"/>
          <w:sz w:val="24"/>
          <w:szCs w:val="24"/>
        </w:rPr>
        <w:t>А</w:t>
      </w:r>
      <w:r w:rsidR="0091555E" w:rsidRPr="00015150">
        <w:rPr>
          <w:rFonts w:ascii="Times New Roman" w:hAnsi="Times New Roman" w:cs="Times New Roman"/>
          <w:sz w:val="24"/>
          <w:szCs w:val="24"/>
        </w:rPr>
        <w:t>бонентом документов на оплату в порядке, предусмотренном п. 3.</w:t>
      </w:r>
      <w:r w:rsidR="00D06AF3" w:rsidRPr="00015150">
        <w:rPr>
          <w:rFonts w:ascii="Times New Roman" w:hAnsi="Times New Roman" w:cs="Times New Roman"/>
          <w:sz w:val="24"/>
          <w:szCs w:val="24"/>
        </w:rPr>
        <w:t>5</w:t>
      </w:r>
      <w:r w:rsidR="0091555E" w:rsidRPr="00015150">
        <w:rPr>
          <w:rFonts w:ascii="Times New Roman" w:hAnsi="Times New Roman" w:cs="Times New Roman"/>
          <w:sz w:val="24"/>
          <w:szCs w:val="24"/>
        </w:rPr>
        <w:t>. Договора, организация, осуществляющая горячее водоснабжение, 11-го числа месяца, следующего за месяцем поставки,</w:t>
      </w:r>
      <w:r w:rsidR="0091555E" w:rsidRPr="00015150">
        <w:rPr>
          <w:rFonts w:ascii="Times New Roman" w:hAnsi="Times New Roman" w:cs="Times New Roman"/>
          <w:color w:val="000000"/>
          <w:sz w:val="24"/>
          <w:szCs w:val="24"/>
        </w:rPr>
        <w:t xml:space="preserve"> отправляет документы на оплату по почте простым письмом, при этом срок для оплаты составляет 7 дней </w:t>
      </w:r>
      <w:proofErr w:type="gramStart"/>
      <w:r w:rsidR="0091555E" w:rsidRPr="00015150">
        <w:rPr>
          <w:rFonts w:ascii="Times New Roman" w:hAnsi="Times New Roman" w:cs="Times New Roman"/>
          <w:color w:val="000000"/>
          <w:sz w:val="24"/>
          <w:szCs w:val="24"/>
        </w:rPr>
        <w:t>с даты отправки</w:t>
      </w:r>
      <w:proofErr w:type="gramEnd"/>
      <w:r w:rsidR="0091555E" w:rsidRPr="00015150">
        <w:rPr>
          <w:rFonts w:ascii="Times New Roman" w:hAnsi="Times New Roman" w:cs="Times New Roman"/>
          <w:color w:val="000000"/>
          <w:sz w:val="24"/>
          <w:szCs w:val="24"/>
        </w:rPr>
        <w:t xml:space="preserve"> корреспонденции (период платежа).</w:t>
      </w:r>
    </w:p>
    <w:p w:rsidR="0091555E" w:rsidRPr="00015150" w:rsidRDefault="00875D85" w:rsidP="00875D85">
      <w:pPr>
        <w:pStyle w:val="a9"/>
        <w:tabs>
          <w:tab w:val="left" w:pos="0"/>
          <w:tab w:val="left" w:pos="709"/>
          <w:tab w:val="left" w:pos="1134"/>
        </w:tabs>
        <w:ind w:left="-567" w:firstLine="709"/>
        <w:rPr>
          <w:color w:val="000000"/>
          <w:szCs w:val="24"/>
        </w:rPr>
      </w:pPr>
      <w:r>
        <w:rPr>
          <w:szCs w:val="24"/>
        </w:rPr>
        <w:t>3.</w:t>
      </w:r>
      <w:r w:rsidR="008554F6">
        <w:rPr>
          <w:szCs w:val="24"/>
        </w:rPr>
        <w:t>7</w:t>
      </w:r>
      <w:proofErr w:type="gramStart"/>
      <w:r w:rsidR="00D06AF3" w:rsidRPr="00015150">
        <w:rPr>
          <w:szCs w:val="24"/>
        </w:rPr>
        <w:t xml:space="preserve"> </w:t>
      </w:r>
      <w:r w:rsidR="0091555E" w:rsidRPr="00015150">
        <w:rPr>
          <w:szCs w:val="24"/>
        </w:rPr>
        <w:t>В</w:t>
      </w:r>
      <w:proofErr w:type="gramEnd"/>
      <w:r w:rsidR="0091555E" w:rsidRPr="00015150">
        <w:rPr>
          <w:szCs w:val="24"/>
        </w:rPr>
        <w:t xml:space="preserve"> платежном документе при оформлении </w:t>
      </w:r>
      <w:r w:rsidR="00583639" w:rsidRPr="00015150">
        <w:rPr>
          <w:szCs w:val="24"/>
        </w:rPr>
        <w:t>А</w:t>
      </w:r>
      <w:r w:rsidR="0091555E" w:rsidRPr="00015150">
        <w:rPr>
          <w:bCs/>
          <w:szCs w:val="24"/>
        </w:rPr>
        <w:t xml:space="preserve">бонентом </w:t>
      </w:r>
      <w:r w:rsidR="0091555E" w:rsidRPr="00015150">
        <w:rPr>
          <w:szCs w:val="24"/>
        </w:rPr>
        <w:t xml:space="preserve">платежа за горячую воду  обязательно должны быть указаны номер договора, номер счет-фактуры и период, за который производится оплата. В случае отсутствия в платежных документах </w:t>
      </w:r>
      <w:r w:rsidR="0091555E" w:rsidRPr="00015150">
        <w:rPr>
          <w:bCs/>
          <w:szCs w:val="24"/>
        </w:rPr>
        <w:t xml:space="preserve">абонента </w:t>
      </w:r>
      <w:r w:rsidR="0091555E" w:rsidRPr="00015150">
        <w:rPr>
          <w:szCs w:val="24"/>
        </w:rPr>
        <w:t xml:space="preserve">в поле «Назначение платежа» номера и даты счета-фактуры и (или) периода оплаты, </w:t>
      </w:r>
      <w:r w:rsidR="0091555E" w:rsidRPr="00015150">
        <w:rPr>
          <w:color w:val="000000"/>
          <w:szCs w:val="24"/>
        </w:rPr>
        <w:t>организация, осуществляющая горячее водоснабжение,</w:t>
      </w:r>
      <w:r w:rsidR="0091555E" w:rsidRPr="00015150">
        <w:rPr>
          <w:szCs w:val="24"/>
        </w:rPr>
        <w:t xml:space="preserve"> относит эту оплату на самый ранний неоплаченный период.</w:t>
      </w:r>
      <w:r w:rsidR="0091555E" w:rsidRPr="00015150">
        <w:rPr>
          <w:color w:val="000000"/>
          <w:szCs w:val="24"/>
        </w:rPr>
        <w:t xml:space="preserve"> Сумма оплаты, превышающая сумму, предъявленную к оплате за фактически принятое количество горячей воды в месяце </w:t>
      </w:r>
      <w:r w:rsidR="0091555E" w:rsidRPr="00015150">
        <w:rPr>
          <w:szCs w:val="24"/>
        </w:rPr>
        <w:t>поставки,</w:t>
      </w:r>
      <w:r w:rsidR="0091555E" w:rsidRPr="00015150">
        <w:rPr>
          <w:color w:val="000000"/>
          <w:szCs w:val="24"/>
        </w:rPr>
        <w:t xml:space="preserve"> засчитывается в счет погашения ранее возникшей задолженности в порядке календарной очередности. В случае отсутствия ранее возникшей задолженности сумма переплаты засчитывается в оплату следующего периода поставки.</w:t>
      </w:r>
    </w:p>
    <w:p w:rsidR="0091555E" w:rsidRPr="00015150" w:rsidRDefault="0091555E" w:rsidP="006C7A08">
      <w:pPr>
        <w:pStyle w:val="a9"/>
        <w:numPr>
          <w:ilvl w:val="1"/>
          <w:numId w:val="29"/>
        </w:numPr>
        <w:tabs>
          <w:tab w:val="left" w:pos="-567"/>
          <w:tab w:val="left" w:pos="426"/>
          <w:tab w:val="left" w:pos="709"/>
        </w:tabs>
        <w:autoSpaceDE w:val="0"/>
        <w:autoSpaceDN w:val="0"/>
        <w:adjustRightInd w:val="0"/>
        <w:ind w:left="-567" w:firstLine="709"/>
        <w:rPr>
          <w:szCs w:val="24"/>
        </w:rPr>
      </w:pPr>
      <w:proofErr w:type="gramStart"/>
      <w:r w:rsidRPr="00015150">
        <w:rPr>
          <w:szCs w:val="24"/>
        </w:rPr>
        <w:t xml:space="preserve">В случае неисполнения  либо ненадлежащего исполнения абонентом обязательств по оплате организация, осуществляющая горячее водоснабжение, вправе потребовать от </w:t>
      </w:r>
      <w:r w:rsidR="00583639" w:rsidRPr="00015150">
        <w:rPr>
          <w:szCs w:val="24"/>
        </w:rPr>
        <w:t>А</w:t>
      </w:r>
      <w:r w:rsidRPr="00015150">
        <w:rPr>
          <w:szCs w:val="24"/>
        </w:rPr>
        <w:t xml:space="preserve">бонента уплаты неустойки в размере двукратной ставки рефинансирования (учетной ставки) Центрального банка Российской Федерации, установленной на день предъявления требования </w:t>
      </w:r>
      <w:r w:rsidRPr="00015150">
        <w:rPr>
          <w:szCs w:val="24"/>
        </w:rPr>
        <w:lastRenderedPageBreak/>
        <w:t>от суммы задолженности за каждый день просрочки, а также возмещения реального ущерба в соответствии с гражданским законодательством.</w:t>
      </w:r>
      <w:proofErr w:type="gramEnd"/>
      <w:r w:rsidRPr="00015150">
        <w:rPr>
          <w:szCs w:val="24"/>
        </w:rPr>
        <w:t xml:space="preserve"> Неустойка  начисляется, начиная с 8-го дня после выставления финансовых платежных документов в банк (п. 3.</w:t>
      </w:r>
      <w:r w:rsidR="00105670" w:rsidRPr="00015150">
        <w:rPr>
          <w:szCs w:val="24"/>
        </w:rPr>
        <w:t>4</w:t>
      </w:r>
      <w:r w:rsidRPr="00015150">
        <w:rPr>
          <w:szCs w:val="24"/>
        </w:rPr>
        <w:t>.), либо получения документов на оплату (п. 3.</w:t>
      </w:r>
      <w:r w:rsidR="00105670" w:rsidRPr="00015150">
        <w:rPr>
          <w:szCs w:val="24"/>
        </w:rPr>
        <w:t>5</w:t>
      </w:r>
      <w:r w:rsidRPr="00015150">
        <w:rPr>
          <w:szCs w:val="24"/>
        </w:rPr>
        <w:t>.) или даты отправки корреспонденции (п. 3.</w:t>
      </w:r>
      <w:r w:rsidR="00105670" w:rsidRPr="00015150">
        <w:rPr>
          <w:szCs w:val="24"/>
        </w:rPr>
        <w:t>6</w:t>
      </w:r>
      <w:r w:rsidRPr="00015150">
        <w:rPr>
          <w:szCs w:val="24"/>
        </w:rPr>
        <w:t>.).</w:t>
      </w:r>
    </w:p>
    <w:p w:rsidR="0091555E" w:rsidRPr="00015150" w:rsidRDefault="0091555E" w:rsidP="006C7A08">
      <w:pPr>
        <w:pStyle w:val="ConsPlusNonformat"/>
        <w:numPr>
          <w:ilvl w:val="1"/>
          <w:numId w:val="29"/>
        </w:numPr>
        <w:tabs>
          <w:tab w:val="left" w:pos="0"/>
          <w:tab w:val="left" w:pos="426"/>
          <w:tab w:val="left" w:pos="709"/>
        </w:tabs>
        <w:ind w:left="-567" w:firstLine="709"/>
        <w:jc w:val="both"/>
        <w:rPr>
          <w:rFonts w:ascii="Times New Roman" w:hAnsi="Times New Roman" w:cs="Times New Roman"/>
          <w:bCs/>
          <w:sz w:val="24"/>
          <w:szCs w:val="24"/>
        </w:rPr>
      </w:pPr>
      <w:r w:rsidRPr="00015150">
        <w:rPr>
          <w:rFonts w:ascii="Times New Roman" w:hAnsi="Times New Roman" w:cs="Times New Roman"/>
          <w:sz w:val="24"/>
          <w:szCs w:val="24"/>
        </w:rPr>
        <w:t>При  размещении  приборов  учета  (узлов  учета)  не  на  границе балансовой  принадлежности  величина  потерь  горячей  воды  (тепловой энергии в составе горячей воды) подлежит оплате в порядке, предусмотренном пунктами 3.</w:t>
      </w:r>
      <w:r w:rsidR="00D06AF3" w:rsidRPr="00015150">
        <w:rPr>
          <w:rFonts w:ascii="Times New Roman" w:hAnsi="Times New Roman" w:cs="Times New Roman"/>
          <w:sz w:val="24"/>
          <w:szCs w:val="24"/>
        </w:rPr>
        <w:t>4</w:t>
      </w:r>
      <w:r w:rsidRPr="00015150">
        <w:rPr>
          <w:rFonts w:ascii="Times New Roman" w:hAnsi="Times New Roman" w:cs="Times New Roman"/>
          <w:sz w:val="24"/>
          <w:szCs w:val="24"/>
        </w:rPr>
        <w:t>., 3.</w:t>
      </w:r>
      <w:r w:rsidR="00D06AF3" w:rsidRPr="00015150">
        <w:rPr>
          <w:rFonts w:ascii="Times New Roman" w:hAnsi="Times New Roman" w:cs="Times New Roman"/>
          <w:sz w:val="24"/>
          <w:szCs w:val="24"/>
        </w:rPr>
        <w:t>5</w:t>
      </w:r>
      <w:r w:rsidRPr="00015150">
        <w:rPr>
          <w:rFonts w:ascii="Times New Roman" w:hAnsi="Times New Roman" w:cs="Times New Roman"/>
          <w:sz w:val="24"/>
          <w:szCs w:val="24"/>
        </w:rPr>
        <w:t>., 3.</w:t>
      </w:r>
      <w:r w:rsidR="00D06AF3" w:rsidRPr="00015150">
        <w:rPr>
          <w:rFonts w:ascii="Times New Roman" w:hAnsi="Times New Roman" w:cs="Times New Roman"/>
          <w:sz w:val="24"/>
          <w:szCs w:val="24"/>
        </w:rPr>
        <w:t>6</w:t>
      </w:r>
      <w:r w:rsidRPr="00015150">
        <w:rPr>
          <w:rFonts w:ascii="Times New Roman" w:hAnsi="Times New Roman" w:cs="Times New Roman"/>
          <w:sz w:val="24"/>
          <w:szCs w:val="24"/>
        </w:rPr>
        <w:t>. настоящего договора, дополнительно к оплате объема потребленной горячей воды в расчетном периоде. Определение размера потерь тепловой энергии горячей воды, возникающих на участке  сети  от  границы  балансовой  принадлежности  до  места установки приборов  учета (узлов учета), производится на основании  величины  потерь  тепловой эн</w:t>
      </w:r>
      <w:r w:rsidR="00B716AA">
        <w:rPr>
          <w:rFonts w:ascii="Times New Roman" w:hAnsi="Times New Roman" w:cs="Times New Roman"/>
          <w:sz w:val="24"/>
          <w:szCs w:val="24"/>
        </w:rPr>
        <w:t xml:space="preserve">ергии горячей воды, указанной в                 </w:t>
      </w:r>
      <w:r w:rsidRPr="00015150">
        <w:rPr>
          <w:rFonts w:ascii="Times New Roman" w:hAnsi="Times New Roman" w:cs="Times New Roman"/>
          <w:sz w:val="24"/>
          <w:szCs w:val="24"/>
        </w:rPr>
        <w:t xml:space="preserve"> Приложении № 2.</w:t>
      </w:r>
    </w:p>
    <w:p w:rsidR="0091555E" w:rsidRPr="00015150" w:rsidRDefault="0091555E" w:rsidP="006C7A08">
      <w:pPr>
        <w:pStyle w:val="ConsPlusNonformat"/>
        <w:numPr>
          <w:ilvl w:val="1"/>
          <w:numId w:val="29"/>
        </w:numPr>
        <w:tabs>
          <w:tab w:val="left" w:pos="0"/>
          <w:tab w:val="left" w:pos="426"/>
          <w:tab w:val="left" w:pos="709"/>
          <w:tab w:val="left" w:pos="1134"/>
        </w:tabs>
        <w:ind w:left="-567" w:firstLine="709"/>
        <w:jc w:val="both"/>
        <w:rPr>
          <w:rFonts w:ascii="Times New Roman" w:hAnsi="Times New Roman" w:cs="Times New Roman"/>
          <w:bCs/>
          <w:sz w:val="24"/>
          <w:szCs w:val="24"/>
        </w:rPr>
      </w:pPr>
      <w:r w:rsidRPr="00015150">
        <w:rPr>
          <w:rFonts w:ascii="Times New Roman" w:hAnsi="Times New Roman" w:cs="Times New Roman"/>
          <w:sz w:val="24"/>
          <w:szCs w:val="24"/>
        </w:rPr>
        <w:t xml:space="preserve">Сверка расчетов по настоящему договору проводится между </w:t>
      </w:r>
      <w:r w:rsidR="00583639" w:rsidRPr="00015150">
        <w:rPr>
          <w:rFonts w:ascii="Times New Roman" w:hAnsi="Times New Roman" w:cs="Times New Roman"/>
          <w:sz w:val="24"/>
          <w:szCs w:val="24"/>
        </w:rPr>
        <w:t>О</w:t>
      </w:r>
      <w:r w:rsidRPr="00015150">
        <w:rPr>
          <w:rFonts w:ascii="Times New Roman" w:hAnsi="Times New Roman" w:cs="Times New Roman"/>
          <w:sz w:val="24"/>
          <w:szCs w:val="24"/>
        </w:rPr>
        <w:t xml:space="preserve">рганизацией, осуществляющей горячее водоснабжение, и </w:t>
      </w:r>
      <w:r w:rsidR="00583639" w:rsidRPr="00015150">
        <w:rPr>
          <w:rFonts w:ascii="Times New Roman" w:hAnsi="Times New Roman" w:cs="Times New Roman"/>
          <w:sz w:val="24"/>
          <w:szCs w:val="24"/>
        </w:rPr>
        <w:t>А</w:t>
      </w:r>
      <w:r w:rsidRPr="00015150">
        <w:rPr>
          <w:rFonts w:ascii="Times New Roman" w:hAnsi="Times New Roman" w:cs="Times New Roman"/>
          <w:sz w:val="24"/>
          <w:szCs w:val="24"/>
        </w:rPr>
        <w:t xml:space="preserve">бонентом не реже 1 раза в год либо по инициативе одной из сторон, но не чаще 1 раза в квартал, путем составления и подписания сторонами акта сверки расчетов. Сторона, инициирующая проведение сверки расчетов по настоящему договору, составляет и направляет в адрес другой стороны акт сверки расчетов в 2 экземплярах. Срок подписания акта устанавливается в течение 3 рабочих дней </w:t>
      </w:r>
      <w:proofErr w:type="gramStart"/>
      <w:r w:rsidRPr="00015150">
        <w:rPr>
          <w:rFonts w:ascii="Times New Roman" w:hAnsi="Times New Roman" w:cs="Times New Roman"/>
          <w:sz w:val="24"/>
          <w:szCs w:val="24"/>
        </w:rPr>
        <w:t>с даты</w:t>
      </w:r>
      <w:proofErr w:type="gramEnd"/>
      <w:r w:rsidRPr="00015150">
        <w:rPr>
          <w:rFonts w:ascii="Times New Roman" w:hAnsi="Times New Roman" w:cs="Times New Roman"/>
          <w:sz w:val="24"/>
          <w:szCs w:val="24"/>
        </w:rPr>
        <w:t xml:space="preserve"> его получения. Акт сверки расчетов считается согласованным обеими сторонами в случае неполучения ответа в течение 10 рабочих дней после его направления стороне.</w:t>
      </w:r>
    </w:p>
    <w:p w:rsidR="00B01814" w:rsidRPr="00015150" w:rsidRDefault="00B01814" w:rsidP="0091555E">
      <w:pPr>
        <w:autoSpaceDE w:val="0"/>
        <w:autoSpaceDN w:val="0"/>
        <w:adjustRightInd w:val="0"/>
        <w:spacing w:after="0" w:line="240" w:lineRule="auto"/>
        <w:jc w:val="both"/>
        <w:rPr>
          <w:rFonts w:ascii="Times New Roman" w:hAnsi="Times New Roman" w:cs="Times New Roman"/>
          <w:bCs/>
          <w:sz w:val="24"/>
          <w:szCs w:val="24"/>
        </w:rPr>
      </w:pPr>
    </w:p>
    <w:p w:rsidR="0091555E" w:rsidRPr="00015150" w:rsidRDefault="00B716AA" w:rsidP="00B716AA">
      <w:pPr>
        <w:pStyle w:val="a4"/>
        <w:numPr>
          <w:ilvl w:val="0"/>
          <w:numId w:val="29"/>
        </w:numPr>
        <w:autoSpaceDE w:val="0"/>
        <w:autoSpaceDN w:val="0"/>
        <w:adjustRightInd w:val="0"/>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П</w:t>
      </w:r>
      <w:r w:rsidR="006D2C11" w:rsidRPr="00015150">
        <w:rPr>
          <w:rFonts w:ascii="Times New Roman" w:hAnsi="Times New Roman" w:cs="Times New Roman"/>
          <w:b/>
          <w:bCs/>
          <w:sz w:val="24"/>
          <w:szCs w:val="24"/>
        </w:rPr>
        <w:t>РАВА И ОБЯЗАННОСТИ СТОРОН</w:t>
      </w:r>
    </w:p>
    <w:p w:rsidR="00A13815" w:rsidRPr="00015150" w:rsidRDefault="00A13815" w:rsidP="00B716AA">
      <w:pPr>
        <w:pStyle w:val="a4"/>
        <w:autoSpaceDE w:val="0"/>
        <w:autoSpaceDN w:val="0"/>
        <w:adjustRightInd w:val="0"/>
        <w:spacing w:after="0" w:line="240" w:lineRule="auto"/>
        <w:ind w:left="360" w:hanging="720"/>
        <w:outlineLvl w:val="0"/>
        <w:rPr>
          <w:rFonts w:ascii="Times New Roman" w:hAnsi="Times New Roman" w:cs="Times New Roman"/>
          <w:b/>
          <w:bCs/>
          <w:sz w:val="24"/>
          <w:szCs w:val="24"/>
        </w:rPr>
      </w:pPr>
    </w:p>
    <w:p w:rsidR="0091555E" w:rsidRPr="00015150" w:rsidRDefault="0091555E" w:rsidP="00B716AA">
      <w:pPr>
        <w:autoSpaceDE w:val="0"/>
        <w:autoSpaceDN w:val="0"/>
        <w:adjustRightInd w:val="0"/>
        <w:spacing w:after="0" w:line="240" w:lineRule="auto"/>
        <w:jc w:val="both"/>
        <w:rPr>
          <w:rFonts w:ascii="Times New Roman" w:hAnsi="Times New Roman" w:cs="Times New Roman"/>
          <w:bCs/>
          <w:sz w:val="24"/>
          <w:szCs w:val="24"/>
        </w:rPr>
      </w:pPr>
      <w:r w:rsidRPr="00015150">
        <w:rPr>
          <w:rFonts w:ascii="Times New Roman" w:hAnsi="Times New Roman" w:cs="Times New Roman"/>
          <w:bCs/>
          <w:sz w:val="24"/>
          <w:szCs w:val="24"/>
        </w:rPr>
        <w:t xml:space="preserve">4.1  </w:t>
      </w:r>
      <w:proofErr w:type="spellStart"/>
      <w:r w:rsidR="00FD6164" w:rsidRPr="00015150">
        <w:rPr>
          <w:rFonts w:ascii="Times New Roman" w:hAnsi="Times New Roman" w:cs="Times New Roman"/>
          <w:sz w:val="24"/>
          <w:szCs w:val="24"/>
        </w:rPr>
        <w:t>Ресурсоснабжающая</w:t>
      </w:r>
      <w:proofErr w:type="spellEnd"/>
      <w:r w:rsidR="00FD6164" w:rsidRPr="00015150">
        <w:rPr>
          <w:rFonts w:ascii="Times New Roman" w:hAnsi="Times New Roman" w:cs="Times New Roman"/>
          <w:sz w:val="24"/>
          <w:szCs w:val="24"/>
        </w:rPr>
        <w:t xml:space="preserve"> организация</w:t>
      </w:r>
      <w:r w:rsidRPr="00015150">
        <w:rPr>
          <w:rFonts w:ascii="Times New Roman" w:hAnsi="Times New Roman" w:cs="Times New Roman"/>
          <w:bCs/>
          <w:sz w:val="24"/>
          <w:szCs w:val="24"/>
        </w:rPr>
        <w:t>, обязана:</w:t>
      </w:r>
    </w:p>
    <w:p w:rsidR="0091555E" w:rsidRPr="00015150" w:rsidRDefault="0091555E" w:rsidP="00B716AA">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а) обеспечивать эксплуатацию объектов централизованной системы горячего водоснабжения, в том числе сетей, по которым осуществляется транспортировка горячей воды, принадлежащих организации, осуществляющей горячее водоснабжение,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91555E" w:rsidRPr="00015150" w:rsidRDefault="0091555E" w:rsidP="00B716AA">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xml:space="preserve">б) обеспечивать бесперебойный режим подачи горячей воды в точке подключения (технологического присоединения), предусмотренный </w:t>
      </w:r>
      <w:r w:rsidR="00583639" w:rsidRPr="00015150">
        <w:rPr>
          <w:rFonts w:ascii="Times New Roman" w:hAnsi="Times New Roman" w:cs="Times New Roman"/>
          <w:bCs/>
          <w:sz w:val="24"/>
          <w:szCs w:val="24"/>
        </w:rPr>
        <w:t xml:space="preserve">Приложением </w:t>
      </w:r>
      <w:r w:rsidRPr="00015150">
        <w:rPr>
          <w:rFonts w:ascii="Times New Roman" w:hAnsi="Times New Roman" w:cs="Times New Roman"/>
          <w:sz w:val="24"/>
          <w:szCs w:val="24"/>
        </w:rPr>
        <w:t>3</w:t>
      </w:r>
      <w:r w:rsidRPr="00015150">
        <w:rPr>
          <w:rFonts w:ascii="Times New Roman" w:hAnsi="Times New Roman" w:cs="Times New Roman"/>
          <w:bCs/>
          <w:sz w:val="24"/>
          <w:szCs w:val="24"/>
        </w:rPr>
        <w:t xml:space="preserve"> к настоящему договору, кроме случаев временного прекращения или ограничения горячего водоснабжения, предусмотренных Федеральным </w:t>
      </w:r>
      <w:r w:rsidR="00583639" w:rsidRPr="00015150">
        <w:rPr>
          <w:rFonts w:ascii="Times New Roman" w:hAnsi="Times New Roman" w:cs="Times New Roman"/>
          <w:bCs/>
          <w:sz w:val="24"/>
          <w:szCs w:val="24"/>
        </w:rPr>
        <w:t>законом «</w:t>
      </w:r>
      <w:r w:rsidRPr="00015150">
        <w:rPr>
          <w:rFonts w:ascii="Times New Roman" w:hAnsi="Times New Roman" w:cs="Times New Roman"/>
          <w:bCs/>
          <w:sz w:val="24"/>
          <w:szCs w:val="24"/>
        </w:rPr>
        <w:t>О водоснабжении и водоотведении</w:t>
      </w:r>
      <w:r w:rsidR="00583639" w:rsidRPr="00015150">
        <w:rPr>
          <w:rFonts w:ascii="Times New Roman" w:hAnsi="Times New Roman" w:cs="Times New Roman"/>
          <w:bCs/>
          <w:sz w:val="24"/>
          <w:szCs w:val="24"/>
        </w:rPr>
        <w:t>»</w:t>
      </w:r>
      <w:r w:rsidRPr="00015150">
        <w:rPr>
          <w:rFonts w:ascii="Times New Roman" w:hAnsi="Times New Roman" w:cs="Times New Roman"/>
          <w:bCs/>
          <w:sz w:val="24"/>
          <w:szCs w:val="24"/>
        </w:rPr>
        <w:t>;</w:t>
      </w:r>
    </w:p>
    <w:p w:rsidR="0091555E" w:rsidRPr="00015150" w:rsidRDefault="0091555E" w:rsidP="00B716AA">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в) не допускать ухудшения качества воды ниже показателей, установленных законодательством Российской Федерации в сфере обеспечения санитарно-эпидемиологического благополучия населения;</w:t>
      </w:r>
    </w:p>
    <w:p w:rsidR="0091555E" w:rsidRPr="00015150" w:rsidRDefault="0091555E" w:rsidP="00B716AA">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г) осуществлять допуск к эксплуатации приборов учета (узлов учета) горячей воды;</w:t>
      </w:r>
    </w:p>
    <w:p w:rsidR="0091555E" w:rsidRPr="00015150" w:rsidRDefault="0091555E" w:rsidP="00B716AA">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д) проводить производственный контроль качества горячей воды, в том числе температуры подачи горячей воды;</w:t>
      </w:r>
    </w:p>
    <w:p w:rsidR="0091555E" w:rsidRPr="00015150" w:rsidRDefault="0091555E" w:rsidP="00B716AA">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е) уведомлять абонента о временном прекращении или ограничении горячего водоснабжения в порядке, предусмотренном настоящим договором;</w:t>
      </w:r>
    </w:p>
    <w:p w:rsidR="0091555E" w:rsidRPr="00015150" w:rsidRDefault="0091555E" w:rsidP="00B716AA">
      <w:pPr>
        <w:autoSpaceDE w:val="0"/>
        <w:autoSpaceDN w:val="0"/>
        <w:adjustRightInd w:val="0"/>
        <w:spacing w:after="0" w:line="240" w:lineRule="auto"/>
        <w:ind w:left="-567" w:firstLine="709"/>
        <w:jc w:val="both"/>
        <w:rPr>
          <w:rFonts w:ascii="Times New Roman" w:hAnsi="Times New Roman" w:cs="Times New Roman"/>
          <w:bCs/>
          <w:sz w:val="24"/>
          <w:szCs w:val="24"/>
        </w:rPr>
      </w:pPr>
      <w:proofErr w:type="gramStart"/>
      <w:r w:rsidRPr="00015150">
        <w:rPr>
          <w:rFonts w:ascii="Times New Roman" w:hAnsi="Times New Roman" w:cs="Times New Roman"/>
          <w:bCs/>
          <w:sz w:val="24"/>
          <w:szCs w:val="24"/>
        </w:rPr>
        <w:t xml:space="preserve">ж) принимать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сетях, по которым осуществляется транспортировка горячей воды, принадлежащих </w:t>
      </w:r>
      <w:proofErr w:type="spellStart"/>
      <w:r w:rsidR="00FD6164" w:rsidRPr="00015150">
        <w:rPr>
          <w:rFonts w:ascii="Times New Roman" w:hAnsi="Times New Roman" w:cs="Times New Roman"/>
          <w:sz w:val="24"/>
          <w:szCs w:val="24"/>
        </w:rPr>
        <w:t>Ресурсоснабжающей</w:t>
      </w:r>
      <w:proofErr w:type="spellEnd"/>
      <w:r w:rsidR="00FD6164" w:rsidRPr="00015150">
        <w:rPr>
          <w:rFonts w:ascii="Times New Roman" w:hAnsi="Times New Roman" w:cs="Times New Roman"/>
          <w:sz w:val="24"/>
          <w:szCs w:val="24"/>
        </w:rPr>
        <w:t xml:space="preserve"> организации</w:t>
      </w:r>
      <w:r w:rsidRPr="00015150">
        <w:rPr>
          <w:rFonts w:ascii="Times New Roman" w:hAnsi="Times New Roman" w:cs="Times New Roman"/>
          <w:bCs/>
          <w:sz w:val="24"/>
          <w:szCs w:val="24"/>
        </w:rPr>
        <w:t>, на праве собственности или ином законном основании и (или) находящихся в границах эксплуатационной ответственности такой организации, в порядке и сроки, которые установлены нормативно-техническими документами, а также меры по возобновлению</w:t>
      </w:r>
      <w:proofErr w:type="gramEnd"/>
      <w:r w:rsidRPr="00015150">
        <w:rPr>
          <w:rFonts w:ascii="Times New Roman" w:hAnsi="Times New Roman" w:cs="Times New Roman"/>
          <w:bCs/>
          <w:sz w:val="24"/>
          <w:szCs w:val="24"/>
        </w:rPr>
        <w:t xml:space="preserve"> действия таких объектов и сетей с соблюдением требований законодательства Российской Федерации в сфере обеспечения санитарно-эпидемиологического благополучия населения и технического регулирования;</w:t>
      </w:r>
    </w:p>
    <w:p w:rsidR="0091555E" w:rsidRPr="00015150" w:rsidRDefault="0091555E" w:rsidP="008F5E66">
      <w:pPr>
        <w:autoSpaceDE w:val="0"/>
        <w:autoSpaceDN w:val="0"/>
        <w:adjustRightInd w:val="0"/>
        <w:spacing w:after="0" w:line="240" w:lineRule="auto"/>
        <w:ind w:left="-567" w:firstLine="709"/>
        <w:jc w:val="both"/>
        <w:rPr>
          <w:rFonts w:ascii="Times New Roman" w:hAnsi="Times New Roman" w:cs="Times New Roman"/>
          <w:bCs/>
          <w:sz w:val="24"/>
          <w:szCs w:val="24"/>
        </w:rPr>
      </w:pPr>
      <w:proofErr w:type="gramStart"/>
      <w:r w:rsidRPr="00015150">
        <w:rPr>
          <w:rFonts w:ascii="Times New Roman" w:hAnsi="Times New Roman" w:cs="Times New Roman"/>
          <w:bCs/>
          <w:sz w:val="24"/>
          <w:szCs w:val="24"/>
        </w:rPr>
        <w:t xml:space="preserve">з) уведомлять </w:t>
      </w:r>
      <w:r w:rsidR="00583639" w:rsidRPr="00015150">
        <w:rPr>
          <w:rFonts w:ascii="Times New Roman" w:hAnsi="Times New Roman" w:cs="Times New Roman"/>
          <w:bCs/>
          <w:sz w:val="24"/>
          <w:szCs w:val="24"/>
        </w:rPr>
        <w:t>А</w:t>
      </w:r>
      <w:r w:rsidRPr="00015150">
        <w:rPr>
          <w:rFonts w:ascii="Times New Roman" w:hAnsi="Times New Roman" w:cs="Times New Roman"/>
          <w:bCs/>
          <w:sz w:val="24"/>
          <w:szCs w:val="24"/>
        </w:rPr>
        <w:t xml:space="preserve">бонента в случае передачи прав владения на объекты централизованных систем горячего водоснабжения, в том числе на сети горячего водоснабжения, и (или) пользования такими сетями и объектами третьим лицам, об изменении наименования, организационно-правовой формы, местонахождения, а также иных сведений, которые могут </w:t>
      </w:r>
      <w:r w:rsidRPr="00015150">
        <w:rPr>
          <w:rFonts w:ascii="Times New Roman" w:hAnsi="Times New Roman" w:cs="Times New Roman"/>
          <w:bCs/>
          <w:sz w:val="24"/>
          <w:szCs w:val="24"/>
        </w:rPr>
        <w:lastRenderedPageBreak/>
        <w:t>повлиять на исполнение настоящего договора, в течение 5 рабочих дней со дня такого изменения.</w:t>
      </w:r>
      <w:proofErr w:type="gramEnd"/>
    </w:p>
    <w:p w:rsidR="0091555E" w:rsidRPr="00015150" w:rsidRDefault="0091555E" w:rsidP="008F5E66">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xml:space="preserve">4.2  </w:t>
      </w:r>
      <w:proofErr w:type="spellStart"/>
      <w:r w:rsidR="00FD6164" w:rsidRPr="00015150">
        <w:rPr>
          <w:rFonts w:ascii="Times New Roman" w:hAnsi="Times New Roman" w:cs="Times New Roman"/>
          <w:sz w:val="24"/>
          <w:szCs w:val="24"/>
        </w:rPr>
        <w:t>Ресурсоснабжающая</w:t>
      </w:r>
      <w:proofErr w:type="spellEnd"/>
      <w:r w:rsidR="00FD6164" w:rsidRPr="00015150">
        <w:rPr>
          <w:rFonts w:ascii="Times New Roman" w:hAnsi="Times New Roman" w:cs="Times New Roman"/>
          <w:sz w:val="24"/>
          <w:szCs w:val="24"/>
        </w:rPr>
        <w:t xml:space="preserve"> организация</w:t>
      </w:r>
      <w:r w:rsidRPr="00015150">
        <w:rPr>
          <w:rFonts w:ascii="Times New Roman" w:hAnsi="Times New Roman" w:cs="Times New Roman"/>
          <w:bCs/>
          <w:sz w:val="24"/>
          <w:szCs w:val="24"/>
        </w:rPr>
        <w:t>, имеет право:</w:t>
      </w:r>
    </w:p>
    <w:p w:rsidR="0091555E" w:rsidRPr="00015150" w:rsidRDefault="0091555E" w:rsidP="008F5E66">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xml:space="preserve">а) осуществлять </w:t>
      </w:r>
      <w:proofErr w:type="gramStart"/>
      <w:r w:rsidRPr="00015150">
        <w:rPr>
          <w:rFonts w:ascii="Times New Roman" w:hAnsi="Times New Roman" w:cs="Times New Roman"/>
          <w:bCs/>
          <w:sz w:val="24"/>
          <w:szCs w:val="24"/>
        </w:rPr>
        <w:t>контроль за</w:t>
      </w:r>
      <w:proofErr w:type="gramEnd"/>
      <w:r w:rsidRPr="00015150">
        <w:rPr>
          <w:rFonts w:ascii="Times New Roman" w:hAnsi="Times New Roman" w:cs="Times New Roman"/>
          <w:bCs/>
          <w:sz w:val="24"/>
          <w:szCs w:val="24"/>
        </w:rPr>
        <w:t xml:space="preserve"> правильностью учета объемов поданной </w:t>
      </w:r>
      <w:r w:rsidR="00583639" w:rsidRPr="00015150">
        <w:rPr>
          <w:rFonts w:ascii="Times New Roman" w:hAnsi="Times New Roman" w:cs="Times New Roman"/>
          <w:bCs/>
          <w:sz w:val="24"/>
          <w:szCs w:val="24"/>
        </w:rPr>
        <w:t>А</w:t>
      </w:r>
      <w:r w:rsidRPr="00015150">
        <w:rPr>
          <w:rFonts w:ascii="Times New Roman" w:hAnsi="Times New Roman" w:cs="Times New Roman"/>
          <w:bCs/>
          <w:sz w:val="24"/>
          <w:szCs w:val="24"/>
        </w:rPr>
        <w:t>боненту горячей воды;</w:t>
      </w:r>
    </w:p>
    <w:p w:rsidR="0091555E" w:rsidRPr="00015150" w:rsidRDefault="0091555E" w:rsidP="008F5E66">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xml:space="preserve">б) осуществлять </w:t>
      </w:r>
      <w:proofErr w:type="gramStart"/>
      <w:r w:rsidRPr="00015150">
        <w:rPr>
          <w:rFonts w:ascii="Times New Roman" w:hAnsi="Times New Roman" w:cs="Times New Roman"/>
          <w:bCs/>
          <w:sz w:val="24"/>
          <w:szCs w:val="24"/>
        </w:rPr>
        <w:t>контроль за</w:t>
      </w:r>
      <w:proofErr w:type="gramEnd"/>
      <w:r w:rsidRPr="00015150">
        <w:rPr>
          <w:rFonts w:ascii="Times New Roman" w:hAnsi="Times New Roman" w:cs="Times New Roman"/>
          <w:bCs/>
          <w:sz w:val="24"/>
          <w:szCs w:val="24"/>
        </w:rPr>
        <w:t xml:space="preserve"> фактами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w:t>
      </w:r>
      <w:r w:rsidR="00583639" w:rsidRPr="00015150">
        <w:rPr>
          <w:rFonts w:ascii="Times New Roman" w:hAnsi="Times New Roman" w:cs="Times New Roman"/>
          <w:bCs/>
          <w:sz w:val="24"/>
          <w:szCs w:val="24"/>
        </w:rPr>
        <w:t>А</w:t>
      </w:r>
      <w:r w:rsidRPr="00015150">
        <w:rPr>
          <w:rFonts w:ascii="Times New Roman" w:hAnsi="Times New Roman" w:cs="Times New Roman"/>
          <w:bCs/>
          <w:sz w:val="24"/>
          <w:szCs w:val="24"/>
        </w:rPr>
        <w:t>бонента к централизованным системам горячего водоснабжения;</w:t>
      </w:r>
    </w:p>
    <w:p w:rsidR="0091555E" w:rsidRPr="00015150" w:rsidRDefault="0091555E" w:rsidP="008F5E66">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в) временно прекращать или ограничивать горячее водоснабжение в случаях, установленных законодательством Российской Федерации;</w:t>
      </w:r>
    </w:p>
    <w:p w:rsidR="0091555E" w:rsidRPr="00015150" w:rsidRDefault="0091555E" w:rsidP="008F5E66">
      <w:pPr>
        <w:autoSpaceDE w:val="0"/>
        <w:autoSpaceDN w:val="0"/>
        <w:adjustRightInd w:val="0"/>
        <w:spacing w:after="0" w:line="240" w:lineRule="auto"/>
        <w:ind w:left="-567" w:firstLine="709"/>
        <w:jc w:val="both"/>
        <w:rPr>
          <w:rFonts w:ascii="Times New Roman" w:hAnsi="Times New Roman" w:cs="Times New Roman"/>
          <w:bCs/>
          <w:sz w:val="24"/>
          <w:szCs w:val="24"/>
        </w:rPr>
      </w:pPr>
      <w:proofErr w:type="gramStart"/>
      <w:r w:rsidRPr="00015150">
        <w:rPr>
          <w:rFonts w:ascii="Times New Roman" w:hAnsi="Times New Roman" w:cs="Times New Roman"/>
          <w:bCs/>
          <w:sz w:val="24"/>
          <w:szCs w:val="24"/>
        </w:rPr>
        <w:t>г) осуществлять доступ к сетям горячего водоснабжения, местам отбора проб горячей воды, приборам учет</w:t>
      </w:r>
      <w:r w:rsidR="00583639" w:rsidRPr="00015150">
        <w:rPr>
          <w:rFonts w:ascii="Times New Roman" w:hAnsi="Times New Roman" w:cs="Times New Roman"/>
          <w:bCs/>
          <w:sz w:val="24"/>
          <w:szCs w:val="24"/>
        </w:rPr>
        <w:t>а (узлам учета), принадлежащим А</w:t>
      </w:r>
      <w:r w:rsidRPr="00015150">
        <w:rPr>
          <w:rFonts w:ascii="Times New Roman" w:hAnsi="Times New Roman" w:cs="Times New Roman"/>
          <w:bCs/>
          <w:sz w:val="24"/>
          <w:szCs w:val="24"/>
        </w:rPr>
        <w:t xml:space="preserve">боненту, для контрольного снятия показаний приборов учета (узлов учета), в том числе с использованием систем дистанционного снятия показаний, а также для осмотра сетей горячего водоснабжения и оборудования в случаях и порядке, которые предусмотрены </w:t>
      </w:r>
      <w:r w:rsidR="00583639" w:rsidRPr="00015150">
        <w:rPr>
          <w:rFonts w:ascii="Times New Roman" w:hAnsi="Times New Roman" w:cs="Times New Roman"/>
          <w:bCs/>
          <w:sz w:val="24"/>
          <w:szCs w:val="24"/>
        </w:rPr>
        <w:t xml:space="preserve">разделом </w:t>
      </w:r>
      <w:r w:rsidR="00C90918" w:rsidRPr="00015150">
        <w:rPr>
          <w:rFonts w:ascii="Times New Roman" w:hAnsi="Times New Roman" w:cs="Times New Roman"/>
          <w:bCs/>
          <w:sz w:val="24"/>
          <w:szCs w:val="24"/>
        </w:rPr>
        <w:t>6</w:t>
      </w:r>
      <w:r w:rsidRPr="00015150">
        <w:rPr>
          <w:rFonts w:ascii="Times New Roman" w:hAnsi="Times New Roman" w:cs="Times New Roman"/>
          <w:bCs/>
          <w:sz w:val="24"/>
          <w:szCs w:val="24"/>
        </w:rPr>
        <w:t xml:space="preserve"> настоящего договора;</w:t>
      </w:r>
      <w:proofErr w:type="gramEnd"/>
    </w:p>
    <w:p w:rsidR="0091555E" w:rsidRPr="00015150" w:rsidRDefault="0091555E" w:rsidP="008F5E66">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xml:space="preserve">д) требовать от </w:t>
      </w:r>
      <w:r w:rsidR="00583639" w:rsidRPr="00015150">
        <w:rPr>
          <w:rFonts w:ascii="Times New Roman" w:hAnsi="Times New Roman" w:cs="Times New Roman"/>
          <w:bCs/>
          <w:sz w:val="24"/>
          <w:szCs w:val="24"/>
        </w:rPr>
        <w:t>А</w:t>
      </w:r>
      <w:r w:rsidRPr="00015150">
        <w:rPr>
          <w:rFonts w:ascii="Times New Roman" w:hAnsi="Times New Roman" w:cs="Times New Roman"/>
          <w:bCs/>
          <w:sz w:val="24"/>
          <w:szCs w:val="24"/>
        </w:rPr>
        <w:t xml:space="preserve">бонента поддержания в точке подключения (технологического присоединения) режима потребления горячей воды, предусмотренного </w:t>
      </w:r>
      <w:r w:rsidR="00583639" w:rsidRPr="00015150">
        <w:rPr>
          <w:rFonts w:ascii="Times New Roman" w:hAnsi="Times New Roman" w:cs="Times New Roman"/>
          <w:bCs/>
          <w:sz w:val="24"/>
          <w:szCs w:val="24"/>
        </w:rPr>
        <w:t xml:space="preserve">Приложением </w:t>
      </w:r>
      <w:r w:rsidRPr="00015150">
        <w:rPr>
          <w:rFonts w:ascii="Times New Roman" w:hAnsi="Times New Roman" w:cs="Times New Roman"/>
          <w:sz w:val="24"/>
          <w:szCs w:val="24"/>
        </w:rPr>
        <w:t>3</w:t>
      </w:r>
      <w:r w:rsidRPr="00015150">
        <w:rPr>
          <w:rFonts w:ascii="Times New Roman" w:hAnsi="Times New Roman" w:cs="Times New Roman"/>
          <w:bCs/>
          <w:sz w:val="24"/>
          <w:szCs w:val="24"/>
        </w:rPr>
        <w:t xml:space="preserve"> к настоящему договору;</w:t>
      </w:r>
    </w:p>
    <w:p w:rsidR="00A7091A" w:rsidRPr="00056FE4" w:rsidRDefault="0091555E" w:rsidP="00056FE4">
      <w:pPr>
        <w:pStyle w:val="a4"/>
        <w:tabs>
          <w:tab w:val="left" w:pos="993"/>
        </w:tabs>
        <w:spacing w:after="0" w:line="240" w:lineRule="auto"/>
        <w:ind w:left="-567" w:firstLine="709"/>
        <w:jc w:val="both"/>
        <w:rPr>
          <w:rFonts w:ascii="Times New Roman" w:hAnsi="Times New Roman" w:cs="Times New Roman"/>
          <w:sz w:val="24"/>
          <w:szCs w:val="24"/>
        </w:rPr>
      </w:pPr>
      <w:r w:rsidRPr="00015150">
        <w:rPr>
          <w:rFonts w:ascii="Times New Roman" w:hAnsi="Times New Roman" w:cs="Times New Roman"/>
          <w:bCs/>
          <w:sz w:val="24"/>
          <w:szCs w:val="24"/>
        </w:rPr>
        <w:t>е) в одностороннем порядке производить изменение с</w:t>
      </w:r>
      <w:r w:rsidRPr="00015150">
        <w:rPr>
          <w:rFonts w:ascii="Times New Roman" w:hAnsi="Times New Roman" w:cs="Times New Roman"/>
          <w:sz w:val="24"/>
          <w:szCs w:val="24"/>
        </w:rPr>
        <w:t>роков предоставления абонентом показаний приборов  учета путем направления Абоненту уведомления.</w:t>
      </w:r>
    </w:p>
    <w:p w:rsidR="0091555E" w:rsidRPr="00015150" w:rsidRDefault="0091555E" w:rsidP="008F5E66">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4.3 Абонент обязан:</w:t>
      </w:r>
    </w:p>
    <w:p w:rsidR="0091555E" w:rsidRPr="00015150" w:rsidRDefault="0091555E" w:rsidP="008F5E66">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а) обеспечить эксплуатацию сетей горячего водоснабжения и объектов, на которых осуществляется потребление горячей воды, принадлежащих абоненту на праве собственности или ином законном основании и (или) находящихся в границах его эксплуатационной ответственности, а также замену и поверку принадлежащих абоненту приборов учета в соответствии с правилами организации коммерческого учета воды, сточных вод;</w:t>
      </w:r>
    </w:p>
    <w:p w:rsidR="0091555E" w:rsidRPr="00015150" w:rsidRDefault="0091555E" w:rsidP="008F5E66">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б) обеспечить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горячей воды в порядке, предусмотренном законодательством Российской Федерации;</w:t>
      </w:r>
    </w:p>
    <w:p w:rsidR="0091555E" w:rsidRPr="00015150" w:rsidRDefault="0091555E" w:rsidP="008F5E66">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в) обеспечить сохранность пломб на дроссельных устройствах, установленных на вводе  зданий;</w:t>
      </w:r>
    </w:p>
    <w:p w:rsidR="0091555E" w:rsidRPr="00015150" w:rsidRDefault="0091555E" w:rsidP="008F5E66">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г) соблюдать циркуляционный расход в пределах 30 процентов от среднечасовых расходов, установленных Приложением 2</w:t>
      </w:r>
      <w:r w:rsidR="00C90918" w:rsidRPr="00015150">
        <w:rPr>
          <w:rFonts w:ascii="Times New Roman" w:hAnsi="Times New Roman" w:cs="Times New Roman"/>
          <w:bCs/>
          <w:sz w:val="24"/>
          <w:szCs w:val="24"/>
        </w:rPr>
        <w:t xml:space="preserve"> к настоящему договору</w:t>
      </w:r>
      <w:r w:rsidRPr="00015150">
        <w:rPr>
          <w:rFonts w:ascii="Times New Roman" w:hAnsi="Times New Roman" w:cs="Times New Roman"/>
          <w:bCs/>
          <w:sz w:val="24"/>
          <w:szCs w:val="24"/>
        </w:rPr>
        <w:t xml:space="preserve">; </w:t>
      </w:r>
    </w:p>
    <w:p w:rsidR="0091555E" w:rsidRPr="00015150" w:rsidRDefault="0091555E" w:rsidP="008F5E66">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xml:space="preserve">д) обеспечить учет поданной (полученной) горячей воды в соответствии с порядком, установленным </w:t>
      </w:r>
      <w:r w:rsidR="00C90918" w:rsidRPr="00015150">
        <w:rPr>
          <w:rFonts w:ascii="Times New Roman" w:hAnsi="Times New Roman" w:cs="Times New Roman"/>
          <w:bCs/>
          <w:sz w:val="24"/>
          <w:szCs w:val="24"/>
        </w:rPr>
        <w:t xml:space="preserve">разделом 5 </w:t>
      </w:r>
      <w:r w:rsidRPr="00015150">
        <w:rPr>
          <w:rFonts w:ascii="Times New Roman" w:hAnsi="Times New Roman" w:cs="Times New Roman"/>
          <w:bCs/>
          <w:sz w:val="24"/>
          <w:szCs w:val="24"/>
        </w:rPr>
        <w:t>настоящего договора;</w:t>
      </w:r>
    </w:p>
    <w:p w:rsidR="0091555E" w:rsidRPr="00015150" w:rsidRDefault="0091555E" w:rsidP="008F5E66">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е) соблюдать установленный договором режим потребления горячей воды, не увеличивать размер подключенной нагрузки;</w:t>
      </w:r>
    </w:p>
    <w:p w:rsidR="0091555E" w:rsidRPr="00015150" w:rsidRDefault="0091555E" w:rsidP="008F5E66">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ж) производить оплату горячего водоснабжения в порядке, размере и в сроки, которые определены настоящим договором;</w:t>
      </w:r>
    </w:p>
    <w:p w:rsidR="0091555E" w:rsidRPr="00015150" w:rsidRDefault="0091555E" w:rsidP="008F5E66">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xml:space="preserve">з) обеспечить доступ представителям </w:t>
      </w:r>
      <w:proofErr w:type="spellStart"/>
      <w:r w:rsidR="00FD6164" w:rsidRPr="00015150">
        <w:rPr>
          <w:rFonts w:ascii="Times New Roman" w:hAnsi="Times New Roman" w:cs="Times New Roman"/>
          <w:sz w:val="24"/>
          <w:szCs w:val="24"/>
        </w:rPr>
        <w:t>Ресурсоснабжающей</w:t>
      </w:r>
      <w:proofErr w:type="spellEnd"/>
      <w:r w:rsidR="00FD6164" w:rsidRPr="00015150">
        <w:rPr>
          <w:rFonts w:ascii="Times New Roman" w:hAnsi="Times New Roman" w:cs="Times New Roman"/>
          <w:sz w:val="24"/>
          <w:szCs w:val="24"/>
        </w:rPr>
        <w:t xml:space="preserve"> организации</w:t>
      </w:r>
      <w:r w:rsidRPr="00015150">
        <w:rPr>
          <w:rFonts w:ascii="Times New Roman" w:hAnsi="Times New Roman" w:cs="Times New Roman"/>
          <w:bCs/>
          <w:sz w:val="24"/>
          <w:szCs w:val="24"/>
        </w:rPr>
        <w:t xml:space="preserve">, или по ее указанию представителям иной организации к приборам учета (узлам учета), местам отбора проб горячей воды, расположенным в зоне эксплуатационной ответственности </w:t>
      </w:r>
      <w:r w:rsidR="00C90918" w:rsidRPr="00015150">
        <w:rPr>
          <w:rFonts w:ascii="Times New Roman" w:hAnsi="Times New Roman" w:cs="Times New Roman"/>
          <w:bCs/>
          <w:sz w:val="24"/>
          <w:szCs w:val="24"/>
        </w:rPr>
        <w:t>А</w:t>
      </w:r>
      <w:r w:rsidRPr="00015150">
        <w:rPr>
          <w:rFonts w:ascii="Times New Roman" w:hAnsi="Times New Roman" w:cs="Times New Roman"/>
          <w:bCs/>
          <w:sz w:val="24"/>
          <w:szCs w:val="24"/>
        </w:rPr>
        <w:t xml:space="preserve">бонента, для проверки представляемых </w:t>
      </w:r>
      <w:r w:rsidR="00C90918" w:rsidRPr="00015150">
        <w:rPr>
          <w:rFonts w:ascii="Times New Roman" w:hAnsi="Times New Roman" w:cs="Times New Roman"/>
          <w:bCs/>
          <w:sz w:val="24"/>
          <w:szCs w:val="24"/>
        </w:rPr>
        <w:t>А</w:t>
      </w:r>
      <w:r w:rsidRPr="00015150">
        <w:rPr>
          <w:rFonts w:ascii="Times New Roman" w:hAnsi="Times New Roman" w:cs="Times New Roman"/>
          <w:bCs/>
          <w:sz w:val="24"/>
          <w:szCs w:val="24"/>
        </w:rPr>
        <w:t xml:space="preserve">бонентом сведений в случаях и порядке, которые предусмотрены </w:t>
      </w:r>
      <w:r w:rsidR="00C90918" w:rsidRPr="00015150">
        <w:rPr>
          <w:rFonts w:ascii="Times New Roman" w:hAnsi="Times New Roman" w:cs="Times New Roman"/>
          <w:bCs/>
          <w:sz w:val="24"/>
          <w:szCs w:val="24"/>
        </w:rPr>
        <w:t xml:space="preserve">разделом 6 </w:t>
      </w:r>
      <w:r w:rsidRPr="00015150">
        <w:rPr>
          <w:rFonts w:ascii="Times New Roman" w:hAnsi="Times New Roman" w:cs="Times New Roman"/>
          <w:bCs/>
          <w:sz w:val="24"/>
          <w:szCs w:val="24"/>
        </w:rPr>
        <w:t>настоящего договора;</w:t>
      </w:r>
    </w:p>
    <w:p w:rsidR="0091555E" w:rsidRPr="00015150" w:rsidRDefault="0091555E" w:rsidP="008F5E66">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xml:space="preserve">и) обеспечить доступ представителям </w:t>
      </w:r>
      <w:proofErr w:type="spellStart"/>
      <w:r w:rsidR="00FD6164" w:rsidRPr="00015150">
        <w:rPr>
          <w:rFonts w:ascii="Times New Roman" w:hAnsi="Times New Roman" w:cs="Times New Roman"/>
          <w:sz w:val="24"/>
          <w:szCs w:val="24"/>
        </w:rPr>
        <w:t>Ресурсоснабжающей</w:t>
      </w:r>
      <w:proofErr w:type="spellEnd"/>
      <w:r w:rsidR="00FD6164" w:rsidRPr="00015150">
        <w:rPr>
          <w:rFonts w:ascii="Times New Roman" w:hAnsi="Times New Roman" w:cs="Times New Roman"/>
          <w:sz w:val="24"/>
          <w:szCs w:val="24"/>
        </w:rPr>
        <w:t xml:space="preserve"> организации</w:t>
      </w:r>
      <w:r w:rsidRPr="00015150">
        <w:rPr>
          <w:rFonts w:ascii="Times New Roman" w:hAnsi="Times New Roman" w:cs="Times New Roman"/>
          <w:bCs/>
          <w:sz w:val="24"/>
          <w:szCs w:val="24"/>
        </w:rPr>
        <w:t>, или по ее указанию представителям иной организации к сетям горячего водоснабжения, приборам учета (узлам учета), находящимся в границах эксплуатационной ответственности абонента, для осмотра и проведения эксплуатационных работ;</w:t>
      </w:r>
    </w:p>
    <w:p w:rsidR="0091555E" w:rsidRPr="00015150" w:rsidRDefault="0091555E" w:rsidP="004A3FF9">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xml:space="preserve">к) в случае передачи прав владения и (или) предоставления прав пользования объектом, подключенным к централизованной системе горячего водоснабжения, третьим лицам, </w:t>
      </w:r>
      <w:r w:rsidRPr="00015150">
        <w:rPr>
          <w:rFonts w:ascii="Times New Roman" w:hAnsi="Times New Roman" w:cs="Times New Roman"/>
          <w:bCs/>
          <w:sz w:val="24"/>
          <w:szCs w:val="24"/>
        </w:rPr>
        <w:lastRenderedPageBreak/>
        <w:t xml:space="preserve">изменении </w:t>
      </w:r>
      <w:r w:rsidR="00C90918" w:rsidRPr="00015150">
        <w:rPr>
          <w:rFonts w:ascii="Times New Roman" w:hAnsi="Times New Roman" w:cs="Times New Roman"/>
          <w:bCs/>
          <w:sz w:val="24"/>
          <w:szCs w:val="24"/>
        </w:rPr>
        <w:t>А</w:t>
      </w:r>
      <w:r w:rsidRPr="00015150">
        <w:rPr>
          <w:rFonts w:ascii="Times New Roman" w:hAnsi="Times New Roman" w:cs="Times New Roman"/>
          <w:bCs/>
          <w:sz w:val="24"/>
          <w:szCs w:val="24"/>
        </w:rPr>
        <w:t xml:space="preserve">бонентом наименования и местонахождения (адреса), а также иных сведений, которые могут повлиять на исполнение настоящего договора, уведомить </w:t>
      </w:r>
      <w:proofErr w:type="spellStart"/>
      <w:r w:rsidR="00FD6164" w:rsidRPr="00015150">
        <w:rPr>
          <w:rFonts w:ascii="Times New Roman" w:hAnsi="Times New Roman" w:cs="Times New Roman"/>
          <w:sz w:val="24"/>
          <w:szCs w:val="24"/>
        </w:rPr>
        <w:t>Ресурсоснабжающую</w:t>
      </w:r>
      <w:proofErr w:type="spellEnd"/>
      <w:r w:rsidR="00FD6164" w:rsidRPr="00015150">
        <w:rPr>
          <w:rFonts w:ascii="Times New Roman" w:hAnsi="Times New Roman" w:cs="Times New Roman"/>
          <w:sz w:val="24"/>
          <w:szCs w:val="24"/>
        </w:rPr>
        <w:t xml:space="preserve"> организацию</w:t>
      </w:r>
      <w:r w:rsidRPr="00015150">
        <w:rPr>
          <w:rFonts w:ascii="Times New Roman" w:hAnsi="Times New Roman" w:cs="Times New Roman"/>
          <w:bCs/>
          <w:sz w:val="24"/>
          <w:szCs w:val="24"/>
        </w:rPr>
        <w:t>, в течение 5 рабочих дней со дня такого изменения;</w:t>
      </w:r>
    </w:p>
    <w:p w:rsidR="0091555E" w:rsidRPr="00015150" w:rsidRDefault="0091555E" w:rsidP="004A3FF9">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xml:space="preserve">л) незамедлительно сообщать </w:t>
      </w:r>
      <w:proofErr w:type="spellStart"/>
      <w:r w:rsidR="00FD6164" w:rsidRPr="00015150">
        <w:rPr>
          <w:rFonts w:ascii="Times New Roman" w:hAnsi="Times New Roman" w:cs="Times New Roman"/>
          <w:sz w:val="24"/>
          <w:szCs w:val="24"/>
        </w:rPr>
        <w:t>Ресурсоснабжающей</w:t>
      </w:r>
      <w:proofErr w:type="spellEnd"/>
      <w:r w:rsidR="00FD6164" w:rsidRPr="00015150">
        <w:rPr>
          <w:rFonts w:ascii="Times New Roman" w:hAnsi="Times New Roman" w:cs="Times New Roman"/>
          <w:sz w:val="24"/>
          <w:szCs w:val="24"/>
        </w:rPr>
        <w:t xml:space="preserve"> организации</w:t>
      </w:r>
      <w:r w:rsidRPr="00015150">
        <w:rPr>
          <w:rFonts w:ascii="Times New Roman" w:hAnsi="Times New Roman" w:cs="Times New Roman"/>
          <w:bCs/>
          <w:sz w:val="24"/>
          <w:szCs w:val="24"/>
        </w:rPr>
        <w:t>, обо всех авариях и инцидентах на объектах, в том числе сетях горячего водоснабжения, на которых осуществляется потребление горячей воды, и приборах учета (узлах учета), находящихся в границах его эксплуатационной ответственности;</w:t>
      </w:r>
    </w:p>
    <w:p w:rsidR="0091555E" w:rsidRPr="00015150" w:rsidRDefault="0091555E" w:rsidP="004A3FF9">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xml:space="preserve">м) в случае увеличения подключенной тепловой нагрузки (мощности) для целей горячего водоснабжения сверх мощности, предусмотренной настоящим договором, но необходимой для осуществления горячего водоснабжения абонента, обратиться в </w:t>
      </w:r>
      <w:proofErr w:type="spellStart"/>
      <w:r w:rsidR="00FD6164" w:rsidRPr="00015150">
        <w:rPr>
          <w:rFonts w:ascii="Times New Roman" w:hAnsi="Times New Roman" w:cs="Times New Roman"/>
          <w:sz w:val="24"/>
          <w:szCs w:val="24"/>
        </w:rPr>
        <w:t>Ресурсоснабжающую</w:t>
      </w:r>
      <w:proofErr w:type="spellEnd"/>
      <w:r w:rsidR="00FD6164" w:rsidRPr="00015150">
        <w:rPr>
          <w:rFonts w:ascii="Times New Roman" w:hAnsi="Times New Roman" w:cs="Times New Roman"/>
          <w:sz w:val="24"/>
          <w:szCs w:val="24"/>
        </w:rPr>
        <w:t xml:space="preserve"> организацию</w:t>
      </w:r>
      <w:r w:rsidRPr="00015150">
        <w:rPr>
          <w:rFonts w:ascii="Times New Roman" w:hAnsi="Times New Roman" w:cs="Times New Roman"/>
          <w:bCs/>
          <w:sz w:val="24"/>
          <w:szCs w:val="24"/>
        </w:rPr>
        <w:t>, для заключения договора о подключении (технологическом присоединении) к централизованной системе горячего водоснабжения в установленном порядке;</w:t>
      </w:r>
    </w:p>
    <w:p w:rsidR="0091555E" w:rsidRPr="00015150" w:rsidRDefault="0091555E" w:rsidP="004A3FF9">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н) установить приборы учета (оборудовать узлы учета), в случае отсутствия таковых на дату заключения настоящего договора.</w:t>
      </w:r>
    </w:p>
    <w:p w:rsidR="0091555E" w:rsidRPr="00015150" w:rsidRDefault="0091555E" w:rsidP="004A3FF9">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4.4. Абонент имеет право:</w:t>
      </w:r>
    </w:p>
    <w:p w:rsidR="0091555E" w:rsidRPr="00015150" w:rsidRDefault="0091555E" w:rsidP="004A3FF9">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xml:space="preserve">а) требовать от </w:t>
      </w:r>
      <w:proofErr w:type="spellStart"/>
      <w:r w:rsidR="00FD6164" w:rsidRPr="00015150">
        <w:rPr>
          <w:rFonts w:ascii="Times New Roman" w:hAnsi="Times New Roman" w:cs="Times New Roman"/>
          <w:sz w:val="24"/>
          <w:szCs w:val="24"/>
        </w:rPr>
        <w:t>Ресурсоснабжающей</w:t>
      </w:r>
      <w:proofErr w:type="spellEnd"/>
      <w:r w:rsidR="00FD6164" w:rsidRPr="00015150">
        <w:rPr>
          <w:rFonts w:ascii="Times New Roman" w:hAnsi="Times New Roman" w:cs="Times New Roman"/>
          <w:sz w:val="24"/>
          <w:szCs w:val="24"/>
        </w:rPr>
        <w:t xml:space="preserve"> организации</w:t>
      </w:r>
      <w:r w:rsidRPr="00015150">
        <w:rPr>
          <w:rFonts w:ascii="Times New Roman" w:hAnsi="Times New Roman" w:cs="Times New Roman"/>
          <w:bCs/>
          <w:sz w:val="24"/>
          <w:szCs w:val="24"/>
        </w:rPr>
        <w:t xml:space="preserve">, поддержания в точке подключения (технологического присоединения) режима подачи горячей воды, предусмотренного Приложением </w:t>
      </w:r>
      <w:r w:rsidR="00B91209" w:rsidRPr="00015150">
        <w:rPr>
          <w:rFonts w:ascii="Times New Roman" w:hAnsi="Times New Roman" w:cs="Times New Roman"/>
          <w:bCs/>
          <w:sz w:val="24"/>
          <w:szCs w:val="24"/>
        </w:rPr>
        <w:t>3</w:t>
      </w:r>
      <w:r w:rsidRPr="00015150">
        <w:rPr>
          <w:rFonts w:ascii="Times New Roman" w:hAnsi="Times New Roman" w:cs="Times New Roman"/>
          <w:bCs/>
          <w:sz w:val="24"/>
          <w:szCs w:val="24"/>
        </w:rPr>
        <w:t xml:space="preserve"> к настоящему договору;</w:t>
      </w:r>
    </w:p>
    <w:p w:rsidR="0091555E" w:rsidRPr="00015150" w:rsidRDefault="0091555E" w:rsidP="004A3FF9">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б) получать информацию о качестве горячей воды;</w:t>
      </w:r>
    </w:p>
    <w:p w:rsidR="0091555E" w:rsidRPr="00015150" w:rsidRDefault="0091555E" w:rsidP="004A3FF9">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xml:space="preserve">в) присутствовать при проверках объектов централизованной системы горячего водоснабжения, в том числе приборов учета (узлов учета), принадлежащих </w:t>
      </w:r>
      <w:r w:rsidR="00B91209" w:rsidRPr="00015150">
        <w:rPr>
          <w:rFonts w:ascii="Times New Roman" w:hAnsi="Times New Roman" w:cs="Times New Roman"/>
          <w:bCs/>
          <w:sz w:val="24"/>
          <w:szCs w:val="24"/>
        </w:rPr>
        <w:t>А</w:t>
      </w:r>
      <w:r w:rsidRPr="00015150">
        <w:rPr>
          <w:rFonts w:ascii="Times New Roman" w:hAnsi="Times New Roman" w:cs="Times New Roman"/>
          <w:bCs/>
          <w:sz w:val="24"/>
          <w:szCs w:val="24"/>
        </w:rPr>
        <w:t>боненту, проводимых представителями организации или по ее указанию представителями иной организации;</w:t>
      </w:r>
    </w:p>
    <w:p w:rsidR="0091555E" w:rsidRPr="00015150" w:rsidRDefault="0091555E" w:rsidP="004A3FF9">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г) осуществлять проверку качества горячей воды, в том числе температуры горячей воды;</w:t>
      </w:r>
    </w:p>
    <w:p w:rsidR="0091555E" w:rsidRPr="00015150" w:rsidRDefault="0091555E" w:rsidP="004A3FF9">
      <w:pPr>
        <w:tabs>
          <w:tab w:val="left" w:pos="851"/>
        </w:tabs>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xml:space="preserve">д) предоставлять иным </w:t>
      </w:r>
      <w:r w:rsidR="00B91209" w:rsidRPr="00015150">
        <w:rPr>
          <w:rFonts w:ascii="Times New Roman" w:hAnsi="Times New Roman" w:cs="Times New Roman"/>
          <w:bCs/>
          <w:sz w:val="24"/>
          <w:szCs w:val="24"/>
        </w:rPr>
        <w:t>А</w:t>
      </w:r>
      <w:r w:rsidRPr="00015150">
        <w:rPr>
          <w:rFonts w:ascii="Times New Roman" w:hAnsi="Times New Roman" w:cs="Times New Roman"/>
          <w:bCs/>
          <w:sz w:val="24"/>
          <w:szCs w:val="24"/>
        </w:rPr>
        <w:t xml:space="preserve">бонентам и организациям, осуществляющим транспортировку горячей воды, возможность подключения (технологического присоединения) к сетям горячего водоснабжения и (или) объектам, на которых осуществляется потребление горячей воды, принадлежащим на законном основании </w:t>
      </w:r>
      <w:r w:rsidR="00B91209" w:rsidRPr="00015150">
        <w:rPr>
          <w:rFonts w:ascii="Times New Roman" w:hAnsi="Times New Roman" w:cs="Times New Roman"/>
          <w:bCs/>
          <w:sz w:val="24"/>
          <w:szCs w:val="24"/>
        </w:rPr>
        <w:t>А</w:t>
      </w:r>
      <w:r w:rsidRPr="00015150">
        <w:rPr>
          <w:rFonts w:ascii="Times New Roman" w:hAnsi="Times New Roman" w:cs="Times New Roman"/>
          <w:bCs/>
          <w:sz w:val="24"/>
          <w:szCs w:val="24"/>
        </w:rPr>
        <w:t xml:space="preserve">боненту, при наличии согласования с </w:t>
      </w:r>
      <w:proofErr w:type="spellStart"/>
      <w:r w:rsidR="00FD6164" w:rsidRPr="00015150">
        <w:rPr>
          <w:rFonts w:ascii="Times New Roman" w:hAnsi="Times New Roman" w:cs="Times New Roman"/>
          <w:sz w:val="24"/>
          <w:szCs w:val="24"/>
        </w:rPr>
        <w:t>Ресурсоснабжающей</w:t>
      </w:r>
      <w:proofErr w:type="spellEnd"/>
      <w:r w:rsidR="00FD6164" w:rsidRPr="00015150">
        <w:rPr>
          <w:rFonts w:ascii="Times New Roman" w:hAnsi="Times New Roman" w:cs="Times New Roman"/>
          <w:sz w:val="24"/>
          <w:szCs w:val="24"/>
        </w:rPr>
        <w:t xml:space="preserve"> организацией</w:t>
      </w:r>
      <w:r w:rsidRPr="00015150">
        <w:rPr>
          <w:rFonts w:ascii="Times New Roman" w:hAnsi="Times New Roman" w:cs="Times New Roman"/>
          <w:bCs/>
          <w:sz w:val="24"/>
          <w:szCs w:val="24"/>
        </w:rPr>
        <w:t>;</w:t>
      </w:r>
    </w:p>
    <w:p w:rsidR="0091555E" w:rsidRPr="00015150" w:rsidRDefault="0091555E" w:rsidP="004A3FF9">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е) расторгнуть настоящий договор в случаях, установленных законодательством Российской Федерации и настоящим договором.</w:t>
      </w:r>
    </w:p>
    <w:p w:rsidR="00B01814" w:rsidRPr="00015150" w:rsidRDefault="00B01814" w:rsidP="004A3FF9">
      <w:pPr>
        <w:autoSpaceDE w:val="0"/>
        <w:autoSpaceDN w:val="0"/>
        <w:adjustRightInd w:val="0"/>
        <w:spacing w:after="0" w:line="240" w:lineRule="auto"/>
        <w:ind w:left="-567" w:firstLine="709"/>
        <w:jc w:val="both"/>
        <w:rPr>
          <w:rFonts w:ascii="Times New Roman" w:hAnsi="Times New Roman" w:cs="Times New Roman"/>
          <w:bCs/>
          <w:sz w:val="24"/>
          <w:szCs w:val="24"/>
        </w:rPr>
      </w:pPr>
    </w:p>
    <w:p w:rsidR="0091555E" w:rsidRPr="00015150" w:rsidRDefault="006D2C11" w:rsidP="00D6797C">
      <w:pPr>
        <w:pStyle w:val="a4"/>
        <w:numPr>
          <w:ilvl w:val="0"/>
          <w:numId w:val="29"/>
        </w:numPr>
        <w:autoSpaceDE w:val="0"/>
        <w:autoSpaceDN w:val="0"/>
        <w:adjustRightInd w:val="0"/>
        <w:spacing w:after="0" w:line="240" w:lineRule="auto"/>
        <w:ind w:hanging="218"/>
        <w:outlineLvl w:val="0"/>
        <w:rPr>
          <w:rFonts w:ascii="Times New Roman" w:hAnsi="Times New Roman" w:cs="Times New Roman"/>
          <w:b/>
          <w:bCs/>
          <w:sz w:val="24"/>
          <w:szCs w:val="24"/>
        </w:rPr>
      </w:pPr>
      <w:bookmarkStart w:id="1" w:name="Par103"/>
      <w:bookmarkEnd w:id="1"/>
      <w:r w:rsidRPr="00015150">
        <w:rPr>
          <w:rFonts w:ascii="Times New Roman" w:hAnsi="Times New Roman" w:cs="Times New Roman"/>
          <w:b/>
          <w:bCs/>
          <w:sz w:val="24"/>
          <w:szCs w:val="24"/>
        </w:rPr>
        <w:t>ПОРЯДОК ОСУЩЕСТВЛЕНИЯ УЧЕТА ПОДАННОЙ (ПОЛУЧЕННОЙ) ГОРЯЧЕЙ ВОДЫ</w:t>
      </w:r>
    </w:p>
    <w:p w:rsidR="00A117E5" w:rsidRPr="00015150" w:rsidRDefault="00A117E5" w:rsidP="004A3FF9">
      <w:pPr>
        <w:pStyle w:val="a4"/>
        <w:autoSpaceDE w:val="0"/>
        <w:autoSpaceDN w:val="0"/>
        <w:adjustRightInd w:val="0"/>
        <w:spacing w:after="0" w:line="240" w:lineRule="auto"/>
        <w:ind w:left="-567" w:firstLine="709"/>
        <w:outlineLvl w:val="0"/>
        <w:rPr>
          <w:rFonts w:ascii="Times New Roman" w:hAnsi="Times New Roman" w:cs="Times New Roman"/>
          <w:b/>
          <w:bCs/>
          <w:sz w:val="24"/>
          <w:szCs w:val="24"/>
        </w:rPr>
      </w:pPr>
    </w:p>
    <w:p w:rsidR="0091555E" w:rsidRPr="00015150" w:rsidRDefault="00764174" w:rsidP="004A3FF9">
      <w:pPr>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xml:space="preserve"> </w:t>
      </w:r>
      <w:r w:rsidR="00A117E5" w:rsidRPr="00015150">
        <w:rPr>
          <w:rFonts w:ascii="Times New Roman" w:hAnsi="Times New Roman" w:cs="Times New Roman"/>
          <w:bCs/>
          <w:sz w:val="24"/>
          <w:szCs w:val="24"/>
        </w:rPr>
        <w:t>5.1</w:t>
      </w:r>
      <w:proofErr w:type="gramStart"/>
      <w:r w:rsidR="00A117E5" w:rsidRPr="00015150">
        <w:rPr>
          <w:rFonts w:ascii="Times New Roman" w:hAnsi="Times New Roman" w:cs="Times New Roman"/>
          <w:bCs/>
          <w:sz w:val="24"/>
          <w:szCs w:val="24"/>
        </w:rPr>
        <w:t xml:space="preserve"> </w:t>
      </w:r>
      <w:r w:rsidR="0091555E" w:rsidRPr="00015150">
        <w:rPr>
          <w:rFonts w:ascii="Times New Roman" w:hAnsi="Times New Roman" w:cs="Times New Roman"/>
          <w:bCs/>
          <w:sz w:val="24"/>
          <w:szCs w:val="24"/>
        </w:rPr>
        <w:t>Д</w:t>
      </w:r>
      <w:proofErr w:type="gramEnd"/>
      <w:r w:rsidR="0091555E" w:rsidRPr="00015150">
        <w:rPr>
          <w:rFonts w:ascii="Times New Roman" w:hAnsi="Times New Roman" w:cs="Times New Roman"/>
          <w:bCs/>
          <w:sz w:val="24"/>
          <w:szCs w:val="24"/>
        </w:rPr>
        <w:t>ля учета поданной (полученной) абоненту горячей воды используются приборы учета. Установка (монтаж), эксплуатация по п</w:t>
      </w:r>
      <w:r w:rsidR="00A117E5" w:rsidRPr="00015150">
        <w:rPr>
          <w:rFonts w:ascii="Times New Roman" w:hAnsi="Times New Roman" w:cs="Times New Roman"/>
          <w:bCs/>
          <w:sz w:val="24"/>
          <w:szCs w:val="24"/>
        </w:rPr>
        <w:t>риборам учета, установленным у А</w:t>
      </w:r>
      <w:r w:rsidR="0091555E" w:rsidRPr="00015150">
        <w:rPr>
          <w:rFonts w:ascii="Times New Roman" w:hAnsi="Times New Roman" w:cs="Times New Roman"/>
          <w:bCs/>
          <w:sz w:val="24"/>
          <w:szCs w:val="24"/>
        </w:rPr>
        <w:t xml:space="preserve">бонента, должны вестись в строгом соответствии с «Правилами </w:t>
      </w:r>
      <w:r w:rsidR="00A468C1" w:rsidRPr="00015150">
        <w:rPr>
          <w:rFonts w:ascii="Times New Roman" w:hAnsi="Times New Roman" w:cs="Times New Roman"/>
          <w:bCs/>
          <w:sz w:val="24"/>
          <w:szCs w:val="24"/>
        </w:rPr>
        <w:t>коммерческого учета тепловой энергии, теплоносителя</w:t>
      </w:r>
      <w:r w:rsidR="0091555E" w:rsidRPr="00015150">
        <w:rPr>
          <w:rFonts w:ascii="Times New Roman" w:hAnsi="Times New Roman" w:cs="Times New Roman"/>
          <w:bCs/>
          <w:sz w:val="24"/>
          <w:szCs w:val="24"/>
        </w:rPr>
        <w:t>» (</w:t>
      </w:r>
      <w:r w:rsidR="00A468C1" w:rsidRPr="00015150">
        <w:rPr>
          <w:rFonts w:ascii="Times New Roman" w:hAnsi="Times New Roman" w:cs="Times New Roman"/>
          <w:bCs/>
          <w:sz w:val="24"/>
          <w:szCs w:val="24"/>
        </w:rPr>
        <w:t xml:space="preserve">утв. Постановлением Правительства РФ </w:t>
      </w:r>
      <w:r w:rsidR="008F3287" w:rsidRPr="00015150">
        <w:rPr>
          <w:rFonts w:ascii="Times New Roman" w:hAnsi="Times New Roman" w:cs="Times New Roman"/>
          <w:bCs/>
          <w:sz w:val="24"/>
          <w:szCs w:val="24"/>
        </w:rPr>
        <w:t xml:space="preserve">№1034 </w:t>
      </w:r>
      <w:r w:rsidR="00A468C1" w:rsidRPr="00015150">
        <w:rPr>
          <w:rFonts w:ascii="Times New Roman" w:hAnsi="Times New Roman" w:cs="Times New Roman"/>
          <w:bCs/>
          <w:sz w:val="24"/>
          <w:szCs w:val="24"/>
        </w:rPr>
        <w:t>от 18.11.2013г.</w:t>
      </w:r>
      <w:r w:rsidR="0091555E" w:rsidRPr="00015150">
        <w:rPr>
          <w:rFonts w:ascii="Times New Roman" w:hAnsi="Times New Roman" w:cs="Times New Roman"/>
          <w:bCs/>
          <w:sz w:val="24"/>
          <w:szCs w:val="24"/>
        </w:rPr>
        <w:t>).</w:t>
      </w:r>
    </w:p>
    <w:p w:rsidR="0091555E" w:rsidRPr="00015150" w:rsidRDefault="00A117E5" w:rsidP="004A3FF9">
      <w:pPr>
        <w:autoSpaceDE w:val="0"/>
        <w:autoSpaceDN w:val="0"/>
        <w:adjustRightInd w:val="0"/>
        <w:spacing w:after="0" w:line="240" w:lineRule="auto"/>
        <w:ind w:left="-567" w:firstLine="709"/>
        <w:jc w:val="both"/>
        <w:rPr>
          <w:rFonts w:ascii="Times New Roman" w:hAnsi="Times New Roman" w:cs="Times New Roman"/>
          <w:bCs/>
          <w:sz w:val="24"/>
          <w:szCs w:val="24"/>
        </w:rPr>
      </w:pPr>
      <w:proofErr w:type="gramStart"/>
      <w:r w:rsidRPr="00015150">
        <w:rPr>
          <w:rFonts w:ascii="Times New Roman" w:hAnsi="Times New Roman" w:cs="Times New Roman"/>
          <w:bCs/>
          <w:sz w:val="24"/>
          <w:szCs w:val="24"/>
        </w:rPr>
        <w:t xml:space="preserve">5.2 </w:t>
      </w:r>
      <w:r w:rsidR="0091555E" w:rsidRPr="00015150">
        <w:rPr>
          <w:rFonts w:ascii="Times New Roman" w:hAnsi="Times New Roman" w:cs="Times New Roman"/>
          <w:bCs/>
          <w:sz w:val="24"/>
          <w:szCs w:val="24"/>
        </w:rPr>
        <w:t>Сведения о приборах учета (узлах учета), а именно: д</w:t>
      </w:r>
      <w:r w:rsidR="0091555E" w:rsidRPr="00015150">
        <w:rPr>
          <w:rFonts w:ascii="Times New Roman" w:hAnsi="Times New Roman" w:cs="Times New Roman"/>
          <w:sz w:val="24"/>
          <w:szCs w:val="24"/>
        </w:rPr>
        <w:t>ата опломбирования, дата очередной поверки, тип (марка) и заводской номер приборов узла учета указываются в «Акте первичного допуска в эксплуатацию узла учёта тепловой энергии (ГВС)» или «</w:t>
      </w:r>
      <w:r w:rsidR="0091555E" w:rsidRPr="00015150">
        <w:rPr>
          <w:rFonts w:ascii="Times New Roman" w:eastAsia="Calibri" w:hAnsi="Times New Roman" w:cs="Times New Roman"/>
          <w:sz w:val="24"/>
          <w:szCs w:val="24"/>
        </w:rPr>
        <w:t>Акт</w:t>
      </w:r>
      <w:r w:rsidR="0091555E" w:rsidRPr="00015150">
        <w:rPr>
          <w:rFonts w:ascii="Times New Roman" w:hAnsi="Times New Roman" w:cs="Times New Roman"/>
          <w:sz w:val="24"/>
          <w:szCs w:val="24"/>
        </w:rPr>
        <w:t xml:space="preserve">е </w:t>
      </w:r>
      <w:r w:rsidR="0091555E" w:rsidRPr="00015150">
        <w:rPr>
          <w:rFonts w:ascii="Times New Roman" w:eastAsia="Calibri" w:hAnsi="Times New Roman" w:cs="Times New Roman"/>
          <w:sz w:val="24"/>
          <w:szCs w:val="24"/>
        </w:rPr>
        <w:t>периодической проверки узла учёта тепловой энергии (ГВС) у потребителя</w:t>
      </w:r>
      <w:r w:rsidR="0091555E" w:rsidRPr="00015150">
        <w:rPr>
          <w:rFonts w:ascii="Times New Roman" w:hAnsi="Times New Roman" w:cs="Times New Roman"/>
          <w:sz w:val="24"/>
          <w:szCs w:val="24"/>
        </w:rPr>
        <w:t>»</w:t>
      </w:r>
      <w:r w:rsidR="0091555E" w:rsidRPr="00015150">
        <w:rPr>
          <w:rFonts w:ascii="Times New Roman" w:eastAsia="Calibri" w:hAnsi="Times New Roman" w:cs="Times New Roman"/>
          <w:sz w:val="24"/>
          <w:szCs w:val="24"/>
        </w:rPr>
        <w:t>; п</w:t>
      </w:r>
      <w:r w:rsidR="0091555E" w:rsidRPr="00015150">
        <w:rPr>
          <w:rFonts w:ascii="Times New Roman" w:hAnsi="Times New Roman" w:cs="Times New Roman"/>
          <w:sz w:val="24"/>
          <w:szCs w:val="24"/>
        </w:rPr>
        <w:t>оказания приборов учета на начало подачи горячей воды  определяются согласно распечаток приборов узлов учета;</w:t>
      </w:r>
      <w:proofErr w:type="gramEnd"/>
      <w:r w:rsidR="0091555E" w:rsidRPr="00015150">
        <w:rPr>
          <w:rFonts w:ascii="Times New Roman" w:hAnsi="Times New Roman" w:cs="Times New Roman"/>
          <w:bCs/>
          <w:sz w:val="24"/>
          <w:szCs w:val="24"/>
        </w:rPr>
        <w:t xml:space="preserve"> с</w:t>
      </w:r>
      <w:r w:rsidR="0091555E" w:rsidRPr="00015150">
        <w:rPr>
          <w:rFonts w:ascii="Times New Roman" w:hAnsi="Times New Roman" w:cs="Times New Roman"/>
          <w:sz w:val="24"/>
          <w:szCs w:val="24"/>
        </w:rPr>
        <w:t xml:space="preserve">хема расположения средств измерения, </w:t>
      </w:r>
      <w:r w:rsidR="0091555E" w:rsidRPr="00015150">
        <w:rPr>
          <w:rFonts w:ascii="Times New Roman" w:hAnsi="Times New Roman" w:cs="Times New Roman"/>
          <w:bCs/>
          <w:sz w:val="24"/>
          <w:szCs w:val="24"/>
        </w:rPr>
        <w:t>место расположения прибора учета (узла учета), диаметр водопроводной сети (миллиметров) указываются в проекте на узел учета</w:t>
      </w:r>
      <w:r w:rsidR="0091555E" w:rsidRPr="00015150">
        <w:rPr>
          <w:rFonts w:ascii="Times New Roman" w:hAnsi="Times New Roman" w:cs="Times New Roman"/>
          <w:sz w:val="24"/>
          <w:szCs w:val="24"/>
        </w:rPr>
        <w:t xml:space="preserve">. </w:t>
      </w:r>
    </w:p>
    <w:p w:rsidR="0091555E" w:rsidRPr="00015150" w:rsidRDefault="0091555E" w:rsidP="004A3FF9">
      <w:pPr>
        <w:ind w:left="-567" w:firstLine="709"/>
        <w:contextualSpacing/>
        <w:jc w:val="both"/>
        <w:rPr>
          <w:rFonts w:ascii="Times New Roman" w:hAnsi="Times New Roman" w:cs="Times New Roman"/>
          <w:bCs/>
          <w:sz w:val="24"/>
          <w:szCs w:val="24"/>
        </w:rPr>
      </w:pPr>
      <w:proofErr w:type="gramStart"/>
      <w:r w:rsidRPr="00015150">
        <w:rPr>
          <w:rFonts w:ascii="Times New Roman" w:hAnsi="Times New Roman" w:cs="Times New Roman"/>
          <w:bCs/>
          <w:sz w:val="24"/>
          <w:szCs w:val="24"/>
        </w:rPr>
        <w:t xml:space="preserve">Сведения о местах отбора проб горячей воды содержатся в </w:t>
      </w:r>
      <w:r w:rsidR="00A117E5" w:rsidRPr="00015150">
        <w:rPr>
          <w:rFonts w:ascii="Times New Roman" w:hAnsi="Times New Roman" w:cs="Times New Roman"/>
          <w:bCs/>
          <w:sz w:val="24"/>
          <w:szCs w:val="24"/>
        </w:rPr>
        <w:t>Приложении 4, являющимся неотъемлемой частью настоящего договора.</w:t>
      </w:r>
      <w:r w:rsidRPr="00015150">
        <w:rPr>
          <w:rFonts w:ascii="Times New Roman" w:hAnsi="Times New Roman" w:cs="Times New Roman"/>
          <w:bCs/>
          <w:sz w:val="24"/>
          <w:szCs w:val="24"/>
        </w:rPr>
        <w:t xml:space="preserve"> </w:t>
      </w:r>
      <w:proofErr w:type="gramEnd"/>
    </w:p>
    <w:p w:rsidR="0091555E" w:rsidRPr="00015150" w:rsidRDefault="0091555E" w:rsidP="004A3FF9">
      <w:pPr>
        <w:spacing w:after="0" w:line="240" w:lineRule="auto"/>
        <w:ind w:left="-567" w:firstLine="709"/>
        <w:contextualSpacing/>
        <w:jc w:val="both"/>
        <w:rPr>
          <w:rFonts w:ascii="Times New Roman" w:hAnsi="Times New Roman" w:cs="Times New Roman"/>
          <w:bCs/>
          <w:sz w:val="24"/>
          <w:szCs w:val="24"/>
        </w:rPr>
      </w:pPr>
      <w:r w:rsidRPr="00015150">
        <w:rPr>
          <w:rFonts w:ascii="Times New Roman" w:hAnsi="Times New Roman" w:cs="Times New Roman"/>
          <w:bCs/>
          <w:sz w:val="24"/>
          <w:szCs w:val="24"/>
        </w:rPr>
        <w:t xml:space="preserve">5.3 Абонент  снимает  показания  </w:t>
      </w:r>
      <w:proofErr w:type="gramStart"/>
      <w:r w:rsidRPr="00015150">
        <w:rPr>
          <w:rFonts w:ascii="Times New Roman" w:hAnsi="Times New Roman" w:cs="Times New Roman"/>
          <w:bCs/>
          <w:sz w:val="24"/>
          <w:szCs w:val="24"/>
        </w:rPr>
        <w:t>приборов  учета  объемов  потребления горячей воды</w:t>
      </w:r>
      <w:proofErr w:type="gramEnd"/>
      <w:r w:rsidRPr="00015150">
        <w:rPr>
          <w:rFonts w:ascii="Times New Roman" w:hAnsi="Times New Roman" w:cs="Times New Roman"/>
          <w:bCs/>
          <w:sz w:val="24"/>
          <w:szCs w:val="24"/>
        </w:rPr>
        <w:t xml:space="preserve"> в следующие сроки: </w:t>
      </w:r>
      <w:r w:rsidR="000F11B4" w:rsidRPr="00015150">
        <w:rPr>
          <w:rFonts w:ascii="Times New Roman" w:hAnsi="Times New Roman" w:cs="Times New Roman"/>
          <w:bCs/>
          <w:sz w:val="24"/>
          <w:szCs w:val="24"/>
        </w:rPr>
        <w:t xml:space="preserve"> </w:t>
      </w:r>
      <w:r w:rsidRPr="00015150">
        <w:rPr>
          <w:rFonts w:ascii="Times New Roman" w:hAnsi="Times New Roman" w:cs="Times New Roman"/>
          <w:sz w:val="24"/>
          <w:szCs w:val="24"/>
        </w:rPr>
        <w:t>с</w:t>
      </w:r>
      <w:r w:rsidR="00FD6164" w:rsidRPr="00015150">
        <w:rPr>
          <w:rFonts w:ascii="Times New Roman" w:hAnsi="Times New Roman" w:cs="Times New Roman"/>
          <w:sz w:val="24"/>
          <w:szCs w:val="24"/>
        </w:rPr>
        <w:t>о</w:t>
      </w:r>
      <w:r w:rsidRPr="00015150">
        <w:rPr>
          <w:rFonts w:ascii="Times New Roman" w:hAnsi="Times New Roman" w:cs="Times New Roman"/>
          <w:sz w:val="24"/>
          <w:szCs w:val="24"/>
        </w:rPr>
        <w:t xml:space="preserve"> дня последнего снятия показаний в месяце, предшествующему расчетному,  по  последний рабочий день расчетного месяца.</w:t>
      </w:r>
    </w:p>
    <w:p w:rsidR="0091555E" w:rsidRPr="00015150" w:rsidRDefault="0091555E" w:rsidP="004A3FF9">
      <w:pPr>
        <w:spacing w:after="0" w:line="240" w:lineRule="auto"/>
        <w:ind w:left="-567" w:firstLine="709"/>
        <w:contextualSpacing/>
        <w:jc w:val="both"/>
        <w:rPr>
          <w:rFonts w:ascii="Times New Roman" w:hAnsi="Times New Roman" w:cs="Times New Roman"/>
          <w:sz w:val="24"/>
          <w:szCs w:val="24"/>
        </w:rPr>
      </w:pPr>
      <w:proofErr w:type="gramStart"/>
      <w:r w:rsidRPr="00015150">
        <w:rPr>
          <w:rFonts w:ascii="Times New Roman" w:hAnsi="Times New Roman" w:cs="Times New Roman"/>
          <w:sz w:val="24"/>
          <w:szCs w:val="24"/>
        </w:rPr>
        <w:t xml:space="preserve">5.4 </w:t>
      </w:r>
      <w:r w:rsidRPr="00015150">
        <w:rPr>
          <w:rFonts w:ascii="Times New Roman" w:hAnsi="Times New Roman" w:cs="Times New Roman"/>
          <w:bCs/>
          <w:sz w:val="24"/>
          <w:szCs w:val="24"/>
        </w:rPr>
        <w:t>Абонент вносит  показания  приборов  учета  в  журнал  учета потребления  горячей  воды  и  передает  указан</w:t>
      </w:r>
      <w:r w:rsidR="000F11B4" w:rsidRPr="00015150">
        <w:rPr>
          <w:rFonts w:ascii="Times New Roman" w:hAnsi="Times New Roman" w:cs="Times New Roman"/>
          <w:bCs/>
          <w:sz w:val="24"/>
          <w:szCs w:val="24"/>
        </w:rPr>
        <w:t xml:space="preserve">ные  сведения </w:t>
      </w:r>
      <w:r w:rsidRPr="00015150">
        <w:rPr>
          <w:rFonts w:ascii="Times New Roman" w:hAnsi="Times New Roman" w:cs="Times New Roman"/>
          <w:sz w:val="24"/>
          <w:szCs w:val="24"/>
        </w:rPr>
        <w:t xml:space="preserve"> в последний рабочий день расчетного месяца, кроме декабря, когда предоставление показаний приборов учета осуществляется в период не позднее </w:t>
      </w:r>
      <w:r w:rsidRPr="00015150">
        <w:rPr>
          <w:rFonts w:ascii="Times New Roman" w:hAnsi="Times New Roman" w:cs="Times New Roman"/>
          <w:sz w:val="24"/>
          <w:szCs w:val="24"/>
        </w:rPr>
        <w:lastRenderedPageBreak/>
        <w:t xml:space="preserve">26-го декабря; если 26-е декабря приходится на выходные дни, то срок предоставления показаний переносится на ближайший следующий за ним рабочий день. </w:t>
      </w:r>
      <w:proofErr w:type="gramEnd"/>
    </w:p>
    <w:p w:rsidR="0091555E" w:rsidRPr="00015150" w:rsidRDefault="0091555E" w:rsidP="004A3FF9">
      <w:pPr>
        <w:spacing w:after="0" w:line="240" w:lineRule="auto"/>
        <w:ind w:left="-567" w:firstLine="709"/>
        <w:contextualSpacing/>
        <w:jc w:val="both"/>
        <w:rPr>
          <w:rFonts w:ascii="Times New Roman" w:hAnsi="Times New Roman" w:cs="Times New Roman"/>
          <w:sz w:val="24"/>
          <w:szCs w:val="24"/>
        </w:rPr>
      </w:pPr>
      <w:r w:rsidRPr="00015150">
        <w:rPr>
          <w:rFonts w:ascii="Times New Roman" w:hAnsi="Times New Roman" w:cs="Times New Roman"/>
          <w:sz w:val="24"/>
          <w:szCs w:val="24"/>
        </w:rPr>
        <w:t xml:space="preserve">5.5 Предоставление показаний приборов учета, соответствующих требованиями Правил </w:t>
      </w:r>
      <w:r w:rsidR="00047733" w:rsidRPr="00015150">
        <w:rPr>
          <w:rFonts w:ascii="Times New Roman" w:hAnsi="Times New Roman" w:cs="Times New Roman"/>
          <w:sz w:val="24"/>
          <w:szCs w:val="24"/>
        </w:rPr>
        <w:t xml:space="preserve">коммерческого </w:t>
      </w:r>
      <w:r w:rsidRPr="00015150">
        <w:rPr>
          <w:rFonts w:ascii="Times New Roman" w:hAnsi="Times New Roman" w:cs="Times New Roman"/>
          <w:sz w:val="24"/>
          <w:szCs w:val="24"/>
        </w:rPr>
        <w:t>учета тепловой энергии</w:t>
      </w:r>
      <w:r w:rsidR="00047733" w:rsidRPr="00015150">
        <w:rPr>
          <w:rFonts w:ascii="Times New Roman" w:hAnsi="Times New Roman" w:cs="Times New Roman"/>
          <w:sz w:val="24"/>
          <w:szCs w:val="24"/>
        </w:rPr>
        <w:t>, т</w:t>
      </w:r>
      <w:r w:rsidRPr="00015150">
        <w:rPr>
          <w:rFonts w:ascii="Times New Roman" w:hAnsi="Times New Roman" w:cs="Times New Roman"/>
          <w:sz w:val="24"/>
          <w:szCs w:val="24"/>
        </w:rPr>
        <w:t xml:space="preserve">еплоносителя,  осуществляется надлежаще уполномоченным представителем </w:t>
      </w:r>
      <w:r w:rsidR="00E75EB6" w:rsidRPr="00015150">
        <w:rPr>
          <w:rFonts w:ascii="Times New Roman" w:hAnsi="Times New Roman" w:cs="Times New Roman"/>
          <w:sz w:val="24"/>
          <w:szCs w:val="24"/>
        </w:rPr>
        <w:t>А</w:t>
      </w:r>
      <w:r w:rsidRPr="00015150">
        <w:rPr>
          <w:rFonts w:ascii="Times New Roman" w:hAnsi="Times New Roman" w:cs="Times New Roman"/>
          <w:sz w:val="24"/>
          <w:szCs w:val="24"/>
        </w:rPr>
        <w:t xml:space="preserve">бонента или  лично </w:t>
      </w:r>
      <w:r w:rsidR="00E75EB6" w:rsidRPr="00015150">
        <w:rPr>
          <w:rFonts w:ascii="Times New Roman" w:hAnsi="Times New Roman" w:cs="Times New Roman"/>
          <w:sz w:val="24"/>
          <w:szCs w:val="24"/>
        </w:rPr>
        <w:t>А</w:t>
      </w:r>
      <w:r w:rsidRPr="00015150">
        <w:rPr>
          <w:rFonts w:ascii="Times New Roman" w:hAnsi="Times New Roman" w:cs="Times New Roman"/>
          <w:sz w:val="24"/>
          <w:szCs w:val="24"/>
        </w:rPr>
        <w:t xml:space="preserve">бонентом. </w:t>
      </w:r>
    </w:p>
    <w:p w:rsidR="0091555E" w:rsidRPr="00015150" w:rsidRDefault="0091555E" w:rsidP="004A3FF9">
      <w:pPr>
        <w:spacing w:after="0" w:line="240" w:lineRule="auto"/>
        <w:ind w:left="-567" w:firstLine="709"/>
        <w:contextualSpacing/>
        <w:jc w:val="both"/>
        <w:rPr>
          <w:rFonts w:ascii="Times New Roman" w:hAnsi="Times New Roman" w:cs="Times New Roman"/>
          <w:sz w:val="24"/>
          <w:szCs w:val="24"/>
        </w:rPr>
      </w:pPr>
      <w:r w:rsidRPr="00015150">
        <w:rPr>
          <w:rFonts w:ascii="Times New Roman" w:hAnsi="Times New Roman" w:cs="Times New Roman"/>
          <w:sz w:val="24"/>
          <w:szCs w:val="24"/>
        </w:rPr>
        <w:t xml:space="preserve">5.6 Передача </w:t>
      </w:r>
      <w:r w:rsidR="00E75EB6" w:rsidRPr="00015150">
        <w:rPr>
          <w:rFonts w:ascii="Times New Roman" w:hAnsi="Times New Roman" w:cs="Times New Roman"/>
          <w:sz w:val="24"/>
          <w:szCs w:val="24"/>
        </w:rPr>
        <w:t>А</w:t>
      </w:r>
      <w:r w:rsidRPr="00015150">
        <w:rPr>
          <w:rFonts w:ascii="Times New Roman" w:hAnsi="Times New Roman" w:cs="Times New Roman"/>
          <w:sz w:val="24"/>
          <w:szCs w:val="24"/>
        </w:rPr>
        <w:t xml:space="preserve">бонентом показаний приборов учета </w:t>
      </w:r>
      <w:proofErr w:type="spellStart"/>
      <w:r w:rsidR="00FD6164" w:rsidRPr="00015150">
        <w:rPr>
          <w:rFonts w:ascii="Times New Roman" w:hAnsi="Times New Roman" w:cs="Times New Roman"/>
          <w:sz w:val="24"/>
          <w:szCs w:val="24"/>
        </w:rPr>
        <w:t>Ресурсоснабжающей</w:t>
      </w:r>
      <w:proofErr w:type="spellEnd"/>
      <w:r w:rsidR="00FD6164" w:rsidRPr="00015150">
        <w:rPr>
          <w:rFonts w:ascii="Times New Roman" w:hAnsi="Times New Roman" w:cs="Times New Roman"/>
          <w:sz w:val="24"/>
          <w:szCs w:val="24"/>
        </w:rPr>
        <w:t xml:space="preserve"> организации</w:t>
      </w:r>
      <w:r w:rsidRPr="00015150">
        <w:rPr>
          <w:rFonts w:ascii="Times New Roman" w:hAnsi="Times New Roman" w:cs="Times New Roman"/>
          <w:sz w:val="24"/>
          <w:szCs w:val="24"/>
        </w:rPr>
        <w:t>,</w:t>
      </w:r>
      <w:r w:rsidR="008033AC" w:rsidRPr="00015150">
        <w:rPr>
          <w:rFonts w:ascii="Times New Roman" w:hAnsi="Times New Roman" w:cs="Times New Roman"/>
          <w:sz w:val="24"/>
          <w:szCs w:val="24"/>
        </w:rPr>
        <w:t xml:space="preserve"> </w:t>
      </w:r>
      <w:r w:rsidRPr="00015150">
        <w:rPr>
          <w:rFonts w:ascii="Times New Roman" w:hAnsi="Times New Roman" w:cs="Times New Roman"/>
          <w:sz w:val="24"/>
          <w:szCs w:val="24"/>
        </w:rPr>
        <w:t xml:space="preserve">производиться </w:t>
      </w:r>
      <w:r w:rsidR="008033AC" w:rsidRPr="00015150">
        <w:rPr>
          <w:rFonts w:ascii="Times New Roman" w:hAnsi="Times New Roman" w:cs="Times New Roman"/>
          <w:sz w:val="24"/>
          <w:szCs w:val="24"/>
        </w:rPr>
        <w:t>уполномоченным представителем Абонента (лично Абонентом)</w:t>
      </w:r>
      <w:r w:rsidRPr="00015150">
        <w:rPr>
          <w:rFonts w:ascii="Times New Roman" w:hAnsi="Times New Roman" w:cs="Times New Roman"/>
          <w:sz w:val="24"/>
          <w:szCs w:val="24"/>
        </w:rPr>
        <w:t>,</w:t>
      </w:r>
      <w:r w:rsidR="00BC65AF" w:rsidRPr="00015150">
        <w:rPr>
          <w:rFonts w:ascii="Times New Roman" w:hAnsi="Times New Roman" w:cs="Times New Roman"/>
          <w:sz w:val="24"/>
          <w:szCs w:val="24"/>
        </w:rPr>
        <w:t xml:space="preserve"> не позднее двух последних д</w:t>
      </w:r>
      <w:r w:rsidR="008033AC" w:rsidRPr="00015150">
        <w:rPr>
          <w:rFonts w:ascii="Times New Roman" w:hAnsi="Times New Roman" w:cs="Times New Roman"/>
          <w:sz w:val="24"/>
          <w:szCs w:val="24"/>
        </w:rPr>
        <w:t>ней отчетного месяца.</w:t>
      </w:r>
      <w:r w:rsidRPr="00015150">
        <w:rPr>
          <w:rFonts w:ascii="Times New Roman" w:hAnsi="Times New Roman" w:cs="Times New Roman"/>
          <w:sz w:val="24"/>
          <w:szCs w:val="24"/>
        </w:rPr>
        <w:t xml:space="preserve"> </w:t>
      </w:r>
    </w:p>
    <w:p w:rsidR="0091555E" w:rsidRPr="00015150" w:rsidRDefault="0091555E" w:rsidP="004A3FF9">
      <w:pPr>
        <w:spacing w:after="0" w:line="240" w:lineRule="auto"/>
        <w:ind w:left="-567" w:firstLine="709"/>
        <w:contextualSpacing/>
        <w:jc w:val="both"/>
        <w:rPr>
          <w:rFonts w:ascii="Times New Roman" w:hAnsi="Times New Roman" w:cs="Times New Roman"/>
          <w:bCs/>
          <w:sz w:val="24"/>
          <w:szCs w:val="24"/>
        </w:rPr>
      </w:pPr>
      <w:r w:rsidRPr="00015150">
        <w:rPr>
          <w:rFonts w:ascii="Times New Roman" w:hAnsi="Times New Roman" w:cs="Times New Roman"/>
          <w:sz w:val="24"/>
          <w:szCs w:val="24"/>
        </w:rPr>
        <w:t xml:space="preserve">5.7 </w:t>
      </w:r>
      <w:r w:rsidRPr="00015150">
        <w:rPr>
          <w:rFonts w:ascii="Times New Roman" w:hAnsi="Times New Roman" w:cs="Times New Roman"/>
          <w:bCs/>
          <w:sz w:val="24"/>
          <w:szCs w:val="24"/>
        </w:rPr>
        <w:t xml:space="preserve">Определение количества поданной (полученной) горячей воды производится  организацией, осуществляющей горячее водоснабжение, исходя из объема потребления горячей воды (воды и тепловой энергии в составе горячей воды) согласно показаниям приборов учета или расчетным способом в случаях, предусмотренных Федеральным </w:t>
      </w:r>
      <w:hyperlink r:id="rId10" w:history="1">
        <w:r w:rsidRPr="00015150">
          <w:rPr>
            <w:rFonts w:ascii="Times New Roman" w:hAnsi="Times New Roman" w:cs="Times New Roman"/>
            <w:bCs/>
            <w:sz w:val="24"/>
            <w:szCs w:val="24"/>
          </w:rPr>
          <w:t>законом</w:t>
        </w:r>
      </w:hyperlink>
      <w:r w:rsidRPr="00015150">
        <w:rPr>
          <w:rFonts w:ascii="Times New Roman" w:hAnsi="Times New Roman" w:cs="Times New Roman"/>
          <w:bCs/>
          <w:sz w:val="24"/>
          <w:szCs w:val="24"/>
        </w:rPr>
        <w:t xml:space="preserve"> "О водоснабжении и водоотведении".  </w:t>
      </w:r>
    </w:p>
    <w:p w:rsidR="0091555E" w:rsidRPr="00015150" w:rsidRDefault="0091555E" w:rsidP="004A3FF9">
      <w:pPr>
        <w:spacing w:after="0" w:line="240" w:lineRule="auto"/>
        <w:ind w:left="-567" w:firstLine="709"/>
        <w:contextualSpacing/>
        <w:jc w:val="both"/>
        <w:rPr>
          <w:rFonts w:ascii="Times New Roman" w:hAnsi="Times New Roman" w:cs="Times New Roman"/>
          <w:bCs/>
          <w:sz w:val="24"/>
          <w:szCs w:val="24"/>
        </w:rPr>
      </w:pPr>
      <w:r w:rsidRPr="00015150">
        <w:rPr>
          <w:rFonts w:ascii="Times New Roman" w:hAnsi="Times New Roman" w:cs="Times New Roman"/>
          <w:sz w:val="24"/>
          <w:szCs w:val="24"/>
        </w:rPr>
        <w:t xml:space="preserve">При применении  расчетного способа определения  </w:t>
      </w:r>
      <w:r w:rsidRPr="00015150">
        <w:rPr>
          <w:rFonts w:ascii="Times New Roman" w:hAnsi="Times New Roman" w:cs="Times New Roman"/>
          <w:bCs/>
          <w:sz w:val="24"/>
          <w:szCs w:val="24"/>
        </w:rPr>
        <w:t>количества  поданной (полученной) горячей воды (воды и тепловой энергии в составе горячей воды):</w:t>
      </w:r>
    </w:p>
    <w:p w:rsidR="0091555E" w:rsidRPr="00015150" w:rsidRDefault="0091555E" w:rsidP="004A3FF9">
      <w:pPr>
        <w:spacing w:after="0" w:line="240" w:lineRule="auto"/>
        <w:ind w:left="-567" w:firstLine="709"/>
        <w:contextualSpacing/>
        <w:jc w:val="both"/>
        <w:rPr>
          <w:rFonts w:ascii="Times New Roman" w:hAnsi="Times New Roman" w:cs="Times New Roman"/>
          <w:bCs/>
          <w:sz w:val="24"/>
          <w:szCs w:val="24"/>
        </w:rPr>
      </w:pPr>
      <w:r w:rsidRPr="00015150">
        <w:rPr>
          <w:rFonts w:ascii="Times New Roman" w:hAnsi="Times New Roman" w:cs="Times New Roman"/>
          <w:bCs/>
          <w:sz w:val="24"/>
          <w:szCs w:val="24"/>
        </w:rPr>
        <w:t xml:space="preserve">5.7.1 </w:t>
      </w:r>
      <w:r w:rsidR="00D50DAC" w:rsidRPr="00015150">
        <w:rPr>
          <w:rFonts w:ascii="Times New Roman" w:hAnsi="Times New Roman" w:cs="Times New Roman"/>
          <w:bCs/>
          <w:sz w:val="24"/>
          <w:szCs w:val="24"/>
        </w:rPr>
        <w:t>К</w:t>
      </w:r>
      <w:r w:rsidRPr="00015150">
        <w:rPr>
          <w:rFonts w:ascii="Times New Roman" w:hAnsi="Times New Roman" w:cs="Times New Roman"/>
          <w:bCs/>
          <w:sz w:val="24"/>
          <w:szCs w:val="24"/>
        </w:rPr>
        <w:t>оличество воды определяется в порядке, предусмотренном действующим законодательством;</w:t>
      </w:r>
    </w:p>
    <w:p w:rsidR="0091555E" w:rsidRPr="00015150" w:rsidRDefault="0091555E" w:rsidP="004A3FF9">
      <w:pPr>
        <w:spacing w:after="0" w:line="240" w:lineRule="auto"/>
        <w:ind w:left="-567" w:firstLine="709"/>
        <w:contextualSpacing/>
        <w:jc w:val="both"/>
        <w:rPr>
          <w:rFonts w:ascii="Times New Roman" w:hAnsi="Times New Roman" w:cs="Times New Roman"/>
          <w:b/>
          <w:bCs/>
          <w:sz w:val="24"/>
          <w:szCs w:val="24"/>
        </w:rPr>
      </w:pPr>
      <w:proofErr w:type="gramStart"/>
      <w:r w:rsidRPr="00015150">
        <w:rPr>
          <w:rFonts w:ascii="Times New Roman" w:hAnsi="Times New Roman" w:cs="Times New Roman"/>
          <w:sz w:val="24"/>
          <w:szCs w:val="24"/>
        </w:rPr>
        <w:t xml:space="preserve">5.7.2 </w:t>
      </w:r>
      <w:r w:rsidR="00D50DAC" w:rsidRPr="00015150">
        <w:rPr>
          <w:rFonts w:ascii="Times New Roman" w:hAnsi="Times New Roman" w:cs="Times New Roman"/>
          <w:sz w:val="24"/>
          <w:szCs w:val="24"/>
        </w:rPr>
        <w:t>К</w:t>
      </w:r>
      <w:r w:rsidRPr="00015150">
        <w:rPr>
          <w:rFonts w:ascii="Times New Roman" w:hAnsi="Times New Roman" w:cs="Times New Roman"/>
          <w:sz w:val="24"/>
          <w:szCs w:val="24"/>
        </w:rPr>
        <w:t>оличество тепловой энергии в составе горячей воды рассчитывается с применением норматива потребления коммунальной услуги горячего водоснабжения, определяющих расход тепловой энергии на подогрев воды в целях горячего водоснабжения, на территории муниципального образования «Город Ульяновск» установлен</w:t>
      </w:r>
      <w:r w:rsidR="00235B59" w:rsidRPr="00015150">
        <w:rPr>
          <w:rFonts w:ascii="Times New Roman" w:hAnsi="Times New Roman" w:cs="Times New Roman"/>
          <w:sz w:val="24"/>
          <w:szCs w:val="24"/>
        </w:rPr>
        <w:t>ного</w:t>
      </w:r>
      <w:r w:rsidRPr="00015150">
        <w:rPr>
          <w:rFonts w:ascii="Times New Roman" w:hAnsi="Times New Roman" w:cs="Times New Roman"/>
          <w:sz w:val="24"/>
          <w:szCs w:val="24"/>
        </w:rPr>
        <w:t xml:space="preserve"> Приказом Министерства экономики Ульяновской области</w:t>
      </w:r>
      <w:r w:rsidR="006716D9" w:rsidRPr="00015150">
        <w:rPr>
          <w:rFonts w:ascii="Times New Roman" w:hAnsi="Times New Roman" w:cs="Times New Roman"/>
          <w:sz w:val="24"/>
          <w:szCs w:val="24"/>
        </w:rPr>
        <w:t>.</w:t>
      </w:r>
      <w:bookmarkStart w:id="2" w:name="Par120"/>
      <w:bookmarkEnd w:id="2"/>
      <w:proofErr w:type="gramEnd"/>
    </w:p>
    <w:p w:rsidR="00D50DAC" w:rsidRPr="00015150" w:rsidRDefault="00D50DAC" w:rsidP="004A3FF9">
      <w:pPr>
        <w:autoSpaceDE w:val="0"/>
        <w:autoSpaceDN w:val="0"/>
        <w:adjustRightInd w:val="0"/>
        <w:spacing w:after="0" w:line="240" w:lineRule="auto"/>
        <w:ind w:left="-567" w:firstLine="709"/>
        <w:jc w:val="center"/>
        <w:outlineLvl w:val="0"/>
        <w:rPr>
          <w:rFonts w:ascii="Times New Roman" w:hAnsi="Times New Roman" w:cs="Times New Roman"/>
          <w:b/>
          <w:bCs/>
          <w:sz w:val="24"/>
          <w:szCs w:val="24"/>
        </w:rPr>
      </w:pPr>
    </w:p>
    <w:p w:rsidR="0091555E" w:rsidRPr="00015150" w:rsidRDefault="00D50DAC" w:rsidP="00A73E2C">
      <w:pPr>
        <w:autoSpaceDE w:val="0"/>
        <w:autoSpaceDN w:val="0"/>
        <w:adjustRightInd w:val="0"/>
        <w:spacing w:after="0" w:line="240" w:lineRule="auto"/>
        <w:ind w:left="142"/>
        <w:outlineLvl w:val="0"/>
        <w:rPr>
          <w:rFonts w:ascii="Times New Roman" w:hAnsi="Times New Roman" w:cs="Times New Roman"/>
          <w:b/>
          <w:bCs/>
          <w:sz w:val="24"/>
          <w:szCs w:val="24"/>
        </w:rPr>
      </w:pPr>
      <w:r w:rsidRPr="00015150">
        <w:rPr>
          <w:rFonts w:ascii="Times New Roman" w:hAnsi="Times New Roman" w:cs="Times New Roman"/>
          <w:b/>
          <w:bCs/>
          <w:sz w:val="24"/>
          <w:szCs w:val="24"/>
        </w:rPr>
        <w:t>6</w:t>
      </w:r>
      <w:r w:rsidR="0091555E" w:rsidRPr="00015150">
        <w:rPr>
          <w:rFonts w:ascii="Times New Roman" w:hAnsi="Times New Roman" w:cs="Times New Roman"/>
          <w:b/>
          <w:bCs/>
          <w:sz w:val="24"/>
          <w:szCs w:val="24"/>
        </w:rPr>
        <w:t xml:space="preserve"> </w:t>
      </w:r>
      <w:r w:rsidR="006D2C11" w:rsidRPr="00015150">
        <w:rPr>
          <w:rFonts w:ascii="Times New Roman" w:hAnsi="Times New Roman" w:cs="Times New Roman"/>
          <w:b/>
          <w:bCs/>
          <w:sz w:val="24"/>
          <w:szCs w:val="24"/>
        </w:rPr>
        <w:t>ПОРЯДОК ОБЕСПЕЧЕНИЯ АБОНЕНТОМ ДОСТУПА РСО К СЕТЯМ ГОРЯЧЕГО ВОДОСНАБЖЕНИЯ, МЕСТАМ ОТБОРА ПРОБ ГОРЯЧЕЙ ВОДЫ И ПРИБОРАМ УЧЕТА (УЗЛАМ УЧЕТА)</w:t>
      </w:r>
    </w:p>
    <w:p w:rsidR="00D50DAC" w:rsidRPr="00015150" w:rsidRDefault="00D50DAC" w:rsidP="004A3FF9">
      <w:pPr>
        <w:autoSpaceDE w:val="0"/>
        <w:autoSpaceDN w:val="0"/>
        <w:adjustRightInd w:val="0"/>
        <w:spacing w:after="0" w:line="240" w:lineRule="auto"/>
        <w:ind w:left="-567" w:firstLine="709"/>
        <w:jc w:val="center"/>
        <w:outlineLvl w:val="0"/>
        <w:rPr>
          <w:rFonts w:ascii="Times New Roman" w:hAnsi="Times New Roman" w:cs="Times New Roman"/>
          <w:b/>
          <w:bCs/>
          <w:sz w:val="24"/>
          <w:szCs w:val="24"/>
        </w:rPr>
      </w:pPr>
    </w:p>
    <w:p w:rsidR="0091555E" w:rsidRPr="004127CA" w:rsidRDefault="0091555E" w:rsidP="004127CA">
      <w:pPr>
        <w:pStyle w:val="a4"/>
        <w:numPr>
          <w:ilvl w:val="1"/>
          <w:numId w:val="30"/>
        </w:numPr>
        <w:tabs>
          <w:tab w:val="left" w:pos="1134"/>
        </w:tabs>
        <w:autoSpaceDE w:val="0"/>
        <w:autoSpaceDN w:val="0"/>
        <w:adjustRightInd w:val="0"/>
        <w:spacing w:after="0" w:line="240" w:lineRule="auto"/>
        <w:ind w:left="-567" w:firstLine="709"/>
        <w:jc w:val="both"/>
        <w:rPr>
          <w:rFonts w:ascii="Times New Roman" w:hAnsi="Times New Roman" w:cs="Times New Roman"/>
          <w:bCs/>
          <w:sz w:val="24"/>
          <w:szCs w:val="24"/>
        </w:rPr>
      </w:pPr>
      <w:r w:rsidRPr="004127CA">
        <w:rPr>
          <w:rFonts w:ascii="Times New Roman" w:hAnsi="Times New Roman" w:cs="Times New Roman"/>
          <w:bCs/>
          <w:sz w:val="24"/>
          <w:szCs w:val="24"/>
        </w:rPr>
        <w:t xml:space="preserve"> Абонент обязан обеспечить доступ представителям </w:t>
      </w:r>
      <w:proofErr w:type="spellStart"/>
      <w:r w:rsidR="00FD6164" w:rsidRPr="004127CA">
        <w:rPr>
          <w:rFonts w:ascii="Times New Roman" w:hAnsi="Times New Roman" w:cs="Times New Roman"/>
          <w:sz w:val="24"/>
          <w:szCs w:val="24"/>
        </w:rPr>
        <w:t>Ресурсоснабжающей</w:t>
      </w:r>
      <w:proofErr w:type="spellEnd"/>
      <w:r w:rsidR="00FD6164" w:rsidRPr="004127CA">
        <w:rPr>
          <w:rFonts w:ascii="Times New Roman" w:hAnsi="Times New Roman" w:cs="Times New Roman"/>
          <w:sz w:val="24"/>
          <w:szCs w:val="24"/>
        </w:rPr>
        <w:t xml:space="preserve"> организации</w:t>
      </w:r>
      <w:r w:rsidRPr="004127CA">
        <w:rPr>
          <w:rFonts w:ascii="Times New Roman" w:hAnsi="Times New Roman" w:cs="Times New Roman"/>
          <w:bCs/>
          <w:sz w:val="24"/>
          <w:szCs w:val="24"/>
        </w:rPr>
        <w:t>, или по ее указанию представителям иной организации к сетям горячего водоснабжения, приборам учета (узлам учета), местам отбора проб горячей воды, находящимся в границах ее эксплуатационной ответственности, в целях:</w:t>
      </w:r>
    </w:p>
    <w:p w:rsidR="0091555E" w:rsidRPr="00015150" w:rsidRDefault="00D6797C" w:rsidP="00D6797C">
      <w:pPr>
        <w:pStyle w:val="a4"/>
        <w:tabs>
          <w:tab w:val="left" w:pos="1134"/>
        </w:tabs>
        <w:autoSpaceDE w:val="0"/>
        <w:autoSpaceDN w:val="0"/>
        <w:adjustRightInd w:val="0"/>
        <w:spacing w:after="0" w:line="240" w:lineRule="auto"/>
        <w:ind w:left="-567" w:firstLine="709"/>
        <w:jc w:val="both"/>
        <w:rPr>
          <w:rFonts w:ascii="Times New Roman" w:hAnsi="Times New Roman" w:cs="Times New Roman"/>
          <w:bCs/>
          <w:sz w:val="24"/>
          <w:szCs w:val="24"/>
        </w:rPr>
      </w:pPr>
      <w:r>
        <w:rPr>
          <w:rFonts w:ascii="Times New Roman" w:hAnsi="Times New Roman" w:cs="Times New Roman"/>
          <w:bCs/>
          <w:sz w:val="24"/>
          <w:szCs w:val="24"/>
        </w:rPr>
        <w:t xml:space="preserve">а) </w:t>
      </w:r>
      <w:r w:rsidR="0091555E" w:rsidRPr="00015150">
        <w:rPr>
          <w:rFonts w:ascii="Times New Roman" w:hAnsi="Times New Roman" w:cs="Times New Roman"/>
          <w:bCs/>
          <w:sz w:val="24"/>
          <w:szCs w:val="24"/>
        </w:rPr>
        <w:t>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w:t>
      </w:r>
    </w:p>
    <w:p w:rsidR="0091555E" w:rsidRPr="00015150" w:rsidRDefault="00D6797C" w:rsidP="00D6797C">
      <w:pPr>
        <w:pStyle w:val="a4"/>
        <w:tabs>
          <w:tab w:val="left" w:pos="1134"/>
        </w:tabs>
        <w:autoSpaceDE w:val="0"/>
        <w:autoSpaceDN w:val="0"/>
        <w:adjustRightInd w:val="0"/>
        <w:spacing w:after="0" w:line="240" w:lineRule="auto"/>
        <w:ind w:left="-567" w:firstLine="709"/>
        <w:jc w:val="both"/>
        <w:rPr>
          <w:rFonts w:ascii="Times New Roman" w:hAnsi="Times New Roman" w:cs="Times New Roman"/>
          <w:bCs/>
          <w:sz w:val="24"/>
          <w:szCs w:val="24"/>
        </w:rPr>
      </w:pPr>
      <w:r>
        <w:rPr>
          <w:rFonts w:ascii="Times New Roman" w:hAnsi="Times New Roman" w:cs="Times New Roman"/>
          <w:bCs/>
          <w:sz w:val="24"/>
          <w:szCs w:val="24"/>
        </w:rPr>
        <w:t xml:space="preserve">б) </w:t>
      </w:r>
      <w:r w:rsidR="0091555E" w:rsidRPr="00015150">
        <w:rPr>
          <w:rFonts w:ascii="Times New Roman" w:hAnsi="Times New Roman" w:cs="Times New Roman"/>
          <w:bCs/>
          <w:sz w:val="24"/>
          <w:szCs w:val="24"/>
        </w:rPr>
        <w:t>опломбирования</w:t>
      </w:r>
      <w:r w:rsidR="0056182D">
        <w:rPr>
          <w:rFonts w:ascii="Times New Roman" w:hAnsi="Times New Roman" w:cs="Times New Roman"/>
          <w:bCs/>
          <w:sz w:val="24"/>
          <w:szCs w:val="24"/>
        </w:rPr>
        <w:t xml:space="preserve"> </w:t>
      </w:r>
      <w:r w:rsidR="0091555E" w:rsidRPr="00015150">
        <w:rPr>
          <w:rFonts w:ascii="Times New Roman" w:hAnsi="Times New Roman" w:cs="Times New Roman"/>
          <w:bCs/>
          <w:sz w:val="24"/>
          <w:szCs w:val="24"/>
        </w:rPr>
        <w:t xml:space="preserve"> приборов учета (узлов учета);</w:t>
      </w:r>
    </w:p>
    <w:p w:rsidR="0091555E" w:rsidRPr="00015150" w:rsidRDefault="00D6797C" w:rsidP="00D6797C">
      <w:pPr>
        <w:pStyle w:val="a4"/>
        <w:tabs>
          <w:tab w:val="left" w:pos="1134"/>
        </w:tabs>
        <w:autoSpaceDE w:val="0"/>
        <w:autoSpaceDN w:val="0"/>
        <w:adjustRightInd w:val="0"/>
        <w:spacing w:after="0" w:line="240" w:lineRule="auto"/>
        <w:ind w:left="-567" w:firstLine="709"/>
        <w:jc w:val="both"/>
        <w:rPr>
          <w:rFonts w:ascii="Times New Roman" w:hAnsi="Times New Roman" w:cs="Times New Roman"/>
          <w:bCs/>
          <w:sz w:val="24"/>
          <w:szCs w:val="24"/>
        </w:rPr>
      </w:pPr>
      <w:r>
        <w:rPr>
          <w:rFonts w:ascii="Times New Roman" w:hAnsi="Times New Roman" w:cs="Times New Roman"/>
          <w:bCs/>
          <w:sz w:val="24"/>
          <w:szCs w:val="24"/>
        </w:rPr>
        <w:t xml:space="preserve">в) </w:t>
      </w:r>
      <w:r w:rsidR="0091555E" w:rsidRPr="00015150">
        <w:rPr>
          <w:rFonts w:ascii="Times New Roman" w:hAnsi="Times New Roman" w:cs="Times New Roman"/>
          <w:bCs/>
          <w:sz w:val="24"/>
          <w:szCs w:val="24"/>
        </w:rPr>
        <w:t>определения качества поданной (полученной) горячей воды путем отбора проб;</w:t>
      </w:r>
    </w:p>
    <w:p w:rsidR="0091555E" w:rsidRPr="00015150" w:rsidRDefault="00D6797C" w:rsidP="00D6797C">
      <w:pPr>
        <w:pStyle w:val="a4"/>
        <w:tabs>
          <w:tab w:val="left" w:pos="1134"/>
        </w:tabs>
        <w:autoSpaceDE w:val="0"/>
        <w:autoSpaceDN w:val="0"/>
        <w:adjustRightInd w:val="0"/>
        <w:spacing w:after="0" w:line="240" w:lineRule="auto"/>
        <w:ind w:left="-567" w:firstLine="709"/>
        <w:jc w:val="both"/>
        <w:rPr>
          <w:rFonts w:ascii="Times New Roman" w:hAnsi="Times New Roman" w:cs="Times New Roman"/>
          <w:bCs/>
          <w:sz w:val="24"/>
          <w:szCs w:val="24"/>
        </w:rPr>
      </w:pPr>
      <w:r>
        <w:rPr>
          <w:rFonts w:ascii="Times New Roman" w:hAnsi="Times New Roman" w:cs="Times New Roman"/>
          <w:bCs/>
          <w:sz w:val="24"/>
          <w:szCs w:val="24"/>
        </w:rPr>
        <w:t xml:space="preserve">г) </w:t>
      </w:r>
      <w:r w:rsidR="0091555E" w:rsidRPr="00015150">
        <w:rPr>
          <w:rFonts w:ascii="Times New Roman" w:hAnsi="Times New Roman" w:cs="Times New Roman"/>
          <w:bCs/>
          <w:sz w:val="24"/>
          <w:szCs w:val="24"/>
        </w:rPr>
        <w:t xml:space="preserve">обслуживания сетей горячего водоснабжения и оборудования, находящихся на границе эксплуатационной ответственности </w:t>
      </w:r>
      <w:proofErr w:type="spellStart"/>
      <w:r w:rsidR="00FD6164" w:rsidRPr="00015150">
        <w:rPr>
          <w:rFonts w:ascii="Times New Roman" w:hAnsi="Times New Roman" w:cs="Times New Roman"/>
          <w:sz w:val="24"/>
          <w:szCs w:val="24"/>
        </w:rPr>
        <w:t>Ресурсоснабжающей</w:t>
      </w:r>
      <w:proofErr w:type="spellEnd"/>
      <w:r w:rsidR="00FD6164" w:rsidRPr="00015150">
        <w:rPr>
          <w:rFonts w:ascii="Times New Roman" w:hAnsi="Times New Roman" w:cs="Times New Roman"/>
          <w:sz w:val="24"/>
          <w:szCs w:val="24"/>
        </w:rPr>
        <w:t xml:space="preserve"> организации</w:t>
      </w:r>
      <w:r w:rsidR="0091555E" w:rsidRPr="00015150">
        <w:rPr>
          <w:rFonts w:ascii="Times New Roman" w:hAnsi="Times New Roman" w:cs="Times New Roman"/>
          <w:bCs/>
          <w:sz w:val="24"/>
          <w:szCs w:val="24"/>
        </w:rPr>
        <w:t>.</w:t>
      </w:r>
    </w:p>
    <w:p w:rsidR="0091555E" w:rsidRPr="004127CA" w:rsidRDefault="0091555E" w:rsidP="004127CA">
      <w:pPr>
        <w:pStyle w:val="a4"/>
        <w:numPr>
          <w:ilvl w:val="1"/>
          <w:numId w:val="30"/>
        </w:numPr>
        <w:tabs>
          <w:tab w:val="left" w:pos="1134"/>
        </w:tabs>
        <w:autoSpaceDE w:val="0"/>
        <w:autoSpaceDN w:val="0"/>
        <w:adjustRightInd w:val="0"/>
        <w:spacing w:after="0" w:line="240" w:lineRule="auto"/>
        <w:ind w:left="-567" w:firstLine="709"/>
        <w:jc w:val="both"/>
        <w:rPr>
          <w:rFonts w:ascii="Times New Roman" w:hAnsi="Times New Roman" w:cs="Times New Roman"/>
          <w:bCs/>
          <w:sz w:val="24"/>
          <w:szCs w:val="24"/>
        </w:rPr>
      </w:pPr>
      <w:r w:rsidRPr="004127CA">
        <w:rPr>
          <w:rFonts w:ascii="Times New Roman" w:hAnsi="Times New Roman" w:cs="Times New Roman"/>
          <w:bCs/>
          <w:sz w:val="24"/>
          <w:szCs w:val="24"/>
        </w:rPr>
        <w:t xml:space="preserve"> </w:t>
      </w:r>
      <w:proofErr w:type="gramStart"/>
      <w:r w:rsidRPr="004127CA">
        <w:rPr>
          <w:rFonts w:ascii="Times New Roman" w:hAnsi="Times New Roman" w:cs="Times New Roman"/>
          <w:bCs/>
          <w:sz w:val="24"/>
          <w:szCs w:val="24"/>
        </w:rPr>
        <w:t xml:space="preserve">Абонент извещается о проведении проверки приборов учета (узлов учета), сохранности контрольных пломб, снятия показаний, контроля за снятыми </w:t>
      </w:r>
      <w:r w:rsidR="00D22FA0" w:rsidRPr="004127CA">
        <w:rPr>
          <w:rFonts w:ascii="Times New Roman" w:hAnsi="Times New Roman" w:cs="Times New Roman"/>
          <w:bCs/>
          <w:sz w:val="24"/>
          <w:szCs w:val="24"/>
        </w:rPr>
        <w:t>А</w:t>
      </w:r>
      <w:r w:rsidRPr="004127CA">
        <w:rPr>
          <w:rFonts w:ascii="Times New Roman" w:hAnsi="Times New Roman" w:cs="Times New Roman"/>
          <w:bCs/>
          <w:sz w:val="24"/>
          <w:szCs w:val="24"/>
        </w:rPr>
        <w:t>бонентом показаниями, определения качества поданной (полученной) горячей воды в порядке, установленном законодательством Российской Федерации.</w:t>
      </w:r>
      <w:proofErr w:type="gramEnd"/>
    </w:p>
    <w:p w:rsidR="0091555E" w:rsidRPr="00015150" w:rsidRDefault="0091555E" w:rsidP="004127CA">
      <w:pPr>
        <w:pStyle w:val="a4"/>
        <w:numPr>
          <w:ilvl w:val="1"/>
          <w:numId w:val="30"/>
        </w:numPr>
        <w:tabs>
          <w:tab w:val="left" w:pos="1134"/>
        </w:tabs>
        <w:autoSpaceDE w:val="0"/>
        <w:autoSpaceDN w:val="0"/>
        <w:adjustRightInd w:val="0"/>
        <w:spacing w:after="0" w:line="240" w:lineRule="auto"/>
        <w:ind w:left="-567" w:firstLine="709"/>
        <w:jc w:val="both"/>
        <w:rPr>
          <w:rFonts w:ascii="Times New Roman" w:hAnsi="Times New Roman" w:cs="Times New Roman"/>
          <w:bCs/>
          <w:sz w:val="24"/>
          <w:szCs w:val="24"/>
        </w:rPr>
      </w:pPr>
      <w:r w:rsidRPr="00015150">
        <w:rPr>
          <w:rFonts w:ascii="Times New Roman" w:hAnsi="Times New Roman" w:cs="Times New Roman"/>
          <w:bCs/>
          <w:sz w:val="24"/>
          <w:szCs w:val="24"/>
        </w:rPr>
        <w:t xml:space="preserve">Уполномоченные представители </w:t>
      </w:r>
      <w:proofErr w:type="spellStart"/>
      <w:r w:rsidR="00FD6164" w:rsidRPr="00015150">
        <w:rPr>
          <w:rFonts w:ascii="Times New Roman" w:hAnsi="Times New Roman" w:cs="Times New Roman"/>
          <w:sz w:val="24"/>
          <w:szCs w:val="24"/>
        </w:rPr>
        <w:t>Ресурсоснабжающей</w:t>
      </w:r>
      <w:proofErr w:type="spellEnd"/>
      <w:r w:rsidR="00FD6164" w:rsidRPr="00015150">
        <w:rPr>
          <w:rFonts w:ascii="Times New Roman" w:hAnsi="Times New Roman" w:cs="Times New Roman"/>
          <w:sz w:val="24"/>
          <w:szCs w:val="24"/>
        </w:rPr>
        <w:t xml:space="preserve"> организации</w:t>
      </w:r>
      <w:r w:rsidRPr="00015150">
        <w:rPr>
          <w:rFonts w:ascii="Times New Roman" w:hAnsi="Times New Roman" w:cs="Times New Roman"/>
          <w:bCs/>
          <w:sz w:val="24"/>
          <w:szCs w:val="24"/>
        </w:rPr>
        <w:t>, или представители иной организации допускаются к сетям горячего водоснабжения, приборам учета (узлам учета), местам отбора проб при наличии служебного удостоверения (доверенности).</w:t>
      </w:r>
    </w:p>
    <w:p w:rsidR="00A75B2C" w:rsidRPr="00056FE4" w:rsidRDefault="004127CA" w:rsidP="00056FE4">
      <w:pPr>
        <w:pStyle w:val="a4"/>
        <w:tabs>
          <w:tab w:val="left" w:pos="1134"/>
        </w:tabs>
        <w:autoSpaceDE w:val="0"/>
        <w:autoSpaceDN w:val="0"/>
        <w:adjustRightInd w:val="0"/>
        <w:spacing w:after="0" w:line="240" w:lineRule="auto"/>
        <w:ind w:left="-426" w:firstLine="568"/>
        <w:jc w:val="both"/>
        <w:rPr>
          <w:rFonts w:ascii="Times New Roman" w:hAnsi="Times New Roman" w:cs="Times New Roman"/>
          <w:bCs/>
          <w:sz w:val="24"/>
          <w:szCs w:val="24"/>
        </w:rPr>
      </w:pPr>
      <w:r>
        <w:rPr>
          <w:rFonts w:ascii="Times New Roman" w:hAnsi="Times New Roman" w:cs="Times New Roman"/>
          <w:bCs/>
          <w:sz w:val="24"/>
          <w:szCs w:val="24"/>
        </w:rPr>
        <w:t>6.4</w:t>
      </w:r>
      <w:proofErr w:type="gramStart"/>
      <w:r w:rsidR="0091555E" w:rsidRPr="00015150">
        <w:rPr>
          <w:rFonts w:ascii="Times New Roman" w:hAnsi="Times New Roman" w:cs="Times New Roman"/>
          <w:bCs/>
          <w:sz w:val="24"/>
          <w:szCs w:val="24"/>
        </w:rPr>
        <w:t xml:space="preserve"> В</w:t>
      </w:r>
      <w:proofErr w:type="gramEnd"/>
      <w:r w:rsidR="0091555E" w:rsidRPr="00015150">
        <w:rPr>
          <w:rFonts w:ascii="Times New Roman" w:hAnsi="Times New Roman" w:cs="Times New Roman"/>
          <w:bCs/>
          <w:sz w:val="24"/>
          <w:szCs w:val="24"/>
        </w:rPr>
        <w:t xml:space="preserve"> случае отказа в допуске </w:t>
      </w:r>
      <w:proofErr w:type="spellStart"/>
      <w:r w:rsidR="00FD6164" w:rsidRPr="00015150">
        <w:rPr>
          <w:rFonts w:ascii="Times New Roman" w:hAnsi="Times New Roman" w:cs="Times New Roman"/>
          <w:sz w:val="24"/>
          <w:szCs w:val="24"/>
        </w:rPr>
        <w:t>Ресурсоснабжающей</w:t>
      </w:r>
      <w:proofErr w:type="spellEnd"/>
      <w:r w:rsidR="00FD6164" w:rsidRPr="00015150">
        <w:rPr>
          <w:rFonts w:ascii="Times New Roman" w:hAnsi="Times New Roman" w:cs="Times New Roman"/>
          <w:sz w:val="24"/>
          <w:szCs w:val="24"/>
        </w:rPr>
        <w:t xml:space="preserve"> организации</w:t>
      </w:r>
      <w:r w:rsidR="0091555E" w:rsidRPr="00015150">
        <w:rPr>
          <w:rFonts w:ascii="Times New Roman" w:hAnsi="Times New Roman" w:cs="Times New Roman"/>
          <w:bCs/>
          <w:sz w:val="24"/>
          <w:szCs w:val="24"/>
        </w:rPr>
        <w:t>, или представителей иной организации к приборам учета (узлам учета) такие приборы учета (узлы учета) признаются неисправными. В таком случае применяется расчетный метод определения количества поданной (полученной) горячей воды за расчетный период.</w:t>
      </w:r>
    </w:p>
    <w:p w:rsidR="00A75B2C" w:rsidRPr="00015150" w:rsidRDefault="00A75B2C" w:rsidP="004A3FF9">
      <w:pPr>
        <w:pStyle w:val="a4"/>
        <w:tabs>
          <w:tab w:val="left" w:pos="1134"/>
        </w:tabs>
        <w:autoSpaceDE w:val="0"/>
        <w:autoSpaceDN w:val="0"/>
        <w:adjustRightInd w:val="0"/>
        <w:spacing w:after="0" w:line="240" w:lineRule="auto"/>
        <w:ind w:left="-567" w:firstLine="709"/>
        <w:jc w:val="both"/>
        <w:rPr>
          <w:rFonts w:ascii="Times New Roman" w:hAnsi="Times New Roman" w:cs="Times New Roman"/>
          <w:bCs/>
          <w:sz w:val="24"/>
          <w:szCs w:val="24"/>
        </w:rPr>
      </w:pPr>
    </w:p>
    <w:p w:rsidR="00356DCC" w:rsidRPr="00015150" w:rsidRDefault="00A361D6" w:rsidP="00E21DE4">
      <w:pPr>
        <w:spacing w:before="120" w:after="120"/>
        <w:ind w:left="-567" w:firstLine="709"/>
        <w:rPr>
          <w:rFonts w:ascii="Times New Roman" w:hAnsi="Times New Roman" w:cs="Times New Roman"/>
          <w:b/>
          <w:sz w:val="24"/>
          <w:szCs w:val="24"/>
        </w:rPr>
      </w:pPr>
      <w:r w:rsidRPr="00015150">
        <w:rPr>
          <w:rFonts w:ascii="Times New Roman" w:hAnsi="Times New Roman" w:cs="Times New Roman"/>
          <w:b/>
          <w:sz w:val="24"/>
          <w:szCs w:val="24"/>
        </w:rPr>
        <w:t>7</w:t>
      </w:r>
      <w:r w:rsidR="00356DCC" w:rsidRPr="00015150">
        <w:rPr>
          <w:rFonts w:ascii="Times New Roman" w:hAnsi="Times New Roman" w:cs="Times New Roman"/>
          <w:b/>
          <w:sz w:val="24"/>
          <w:szCs w:val="24"/>
        </w:rPr>
        <w:t xml:space="preserve"> </w:t>
      </w:r>
      <w:r w:rsidR="006D2C11" w:rsidRPr="00015150">
        <w:rPr>
          <w:rFonts w:ascii="Times New Roman" w:hAnsi="Times New Roman" w:cs="Times New Roman"/>
          <w:b/>
          <w:sz w:val="24"/>
          <w:szCs w:val="24"/>
        </w:rPr>
        <w:t>ПАРАМЕТРЫ КАЧЕСТВА ВОДЫ</w:t>
      </w:r>
    </w:p>
    <w:p w:rsidR="00356DCC" w:rsidRPr="00015150" w:rsidRDefault="00A361D6" w:rsidP="00E21DE4">
      <w:pPr>
        <w:adjustRightInd w:val="0"/>
        <w:spacing w:after="0"/>
        <w:ind w:left="-567" w:firstLine="709"/>
        <w:jc w:val="both"/>
        <w:rPr>
          <w:rFonts w:ascii="Times New Roman" w:hAnsi="Times New Roman" w:cs="Times New Roman"/>
          <w:sz w:val="24"/>
          <w:szCs w:val="24"/>
        </w:rPr>
      </w:pPr>
      <w:r w:rsidRPr="00015150">
        <w:rPr>
          <w:rFonts w:ascii="Times New Roman" w:hAnsi="Times New Roman" w:cs="Times New Roman"/>
          <w:sz w:val="24"/>
          <w:szCs w:val="24"/>
        </w:rPr>
        <w:t>7</w:t>
      </w:r>
      <w:r w:rsidR="00356DCC" w:rsidRPr="00015150">
        <w:rPr>
          <w:rFonts w:ascii="Times New Roman" w:hAnsi="Times New Roman" w:cs="Times New Roman"/>
          <w:sz w:val="24"/>
          <w:szCs w:val="24"/>
        </w:rPr>
        <w:t>.1 Качество горячей воды</w:t>
      </w:r>
    </w:p>
    <w:p w:rsidR="00356DCC" w:rsidRPr="00015150" w:rsidRDefault="00356DCC" w:rsidP="00E21DE4">
      <w:pPr>
        <w:spacing w:after="0"/>
        <w:ind w:left="-567" w:firstLine="709"/>
        <w:jc w:val="both"/>
        <w:rPr>
          <w:rFonts w:ascii="Times New Roman" w:eastAsia="Calibri" w:hAnsi="Times New Roman" w:cs="Times New Roman"/>
          <w:sz w:val="24"/>
          <w:szCs w:val="24"/>
        </w:rPr>
      </w:pPr>
      <w:r w:rsidRPr="00015150">
        <w:rPr>
          <w:rFonts w:ascii="Times New Roman" w:hAnsi="Times New Roman" w:cs="Times New Roman"/>
          <w:sz w:val="24"/>
          <w:szCs w:val="24"/>
        </w:rPr>
        <w:lastRenderedPageBreak/>
        <w:t>Качество горячей воды должно отвечать установленным требованиям законодательства РФ в области санитарно-эпидемиологического благополучия населения и</w:t>
      </w:r>
      <w:r w:rsidRPr="00015150">
        <w:rPr>
          <w:rFonts w:ascii="Times New Roman" w:eastAsia="Calibri" w:hAnsi="Times New Roman" w:cs="Times New Roman"/>
          <w:sz w:val="24"/>
          <w:szCs w:val="24"/>
        </w:rPr>
        <w:t xml:space="preserve"> законодательства РФ о техническом регулировании.</w:t>
      </w:r>
    </w:p>
    <w:p w:rsidR="00356DCC" w:rsidRPr="00015150" w:rsidRDefault="00356DCC" w:rsidP="00E21DE4">
      <w:pPr>
        <w:spacing w:after="0"/>
        <w:ind w:left="-567" w:firstLine="709"/>
        <w:jc w:val="both"/>
        <w:rPr>
          <w:rFonts w:ascii="Times New Roman" w:hAnsi="Times New Roman" w:cs="Times New Roman"/>
          <w:sz w:val="24"/>
          <w:szCs w:val="24"/>
        </w:rPr>
      </w:pPr>
      <w:r w:rsidRPr="00015150">
        <w:rPr>
          <w:rFonts w:ascii="Times New Roman" w:hAnsi="Times New Roman" w:cs="Times New Roman"/>
          <w:sz w:val="24"/>
          <w:szCs w:val="24"/>
        </w:rPr>
        <w:t xml:space="preserve">Понижение температуры горячей воды, подаваемой </w:t>
      </w:r>
      <w:proofErr w:type="spellStart"/>
      <w:r w:rsidR="00FD6164" w:rsidRPr="00015150">
        <w:rPr>
          <w:rFonts w:ascii="Times New Roman" w:hAnsi="Times New Roman" w:cs="Times New Roman"/>
          <w:sz w:val="24"/>
          <w:szCs w:val="24"/>
        </w:rPr>
        <w:t>Ресурсоснабжающей</w:t>
      </w:r>
      <w:proofErr w:type="spellEnd"/>
      <w:r w:rsidR="00FD6164" w:rsidRPr="00015150">
        <w:rPr>
          <w:rFonts w:ascii="Times New Roman" w:hAnsi="Times New Roman" w:cs="Times New Roman"/>
          <w:sz w:val="24"/>
          <w:szCs w:val="24"/>
        </w:rPr>
        <w:t xml:space="preserve"> организации </w:t>
      </w:r>
      <w:r w:rsidRPr="00015150">
        <w:rPr>
          <w:rFonts w:ascii="Times New Roman" w:hAnsi="Times New Roman" w:cs="Times New Roman"/>
          <w:sz w:val="24"/>
          <w:szCs w:val="24"/>
        </w:rPr>
        <w:t xml:space="preserve">на вводе в объект, снабжение энергетическими ресурсами которого осуществляется в рамках настоящего Договора, до температуры горячей воды в местах </w:t>
      </w:r>
      <w:proofErr w:type="spellStart"/>
      <w:r w:rsidRPr="00015150">
        <w:rPr>
          <w:rFonts w:ascii="Times New Roman" w:hAnsi="Times New Roman" w:cs="Times New Roman"/>
          <w:sz w:val="24"/>
          <w:szCs w:val="24"/>
        </w:rPr>
        <w:t>водоразбора</w:t>
      </w:r>
      <w:proofErr w:type="spellEnd"/>
      <w:r w:rsidRPr="00015150">
        <w:rPr>
          <w:rFonts w:ascii="Times New Roman" w:hAnsi="Times New Roman" w:cs="Times New Roman"/>
          <w:sz w:val="24"/>
          <w:szCs w:val="24"/>
        </w:rPr>
        <w:t>, определенной в соответствии с установленными требованиями, обеспечивают лица, ответственные за эксплуатацию систем инженерно-технического обеспечения внутри соответствующего объекта Потребителя.</w:t>
      </w:r>
    </w:p>
    <w:p w:rsidR="00356DCC" w:rsidRPr="00015150" w:rsidRDefault="00A361D6" w:rsidP="00E21DE4">
      <w:pPr>
        <w:adjustRightInd w:val="0"/>
        <w:spacing w:after="0"/>
        <w:ind w:left="-567" w:firstLine="709"/>
        <w:jc w:val="both"/>
        <w:rPr>
          <w:rFonts w:ascii="Times New Roman" w:hAnsi="Times New Roman" w:cs="Times New Roman"/>
          <w:sz w:val="24"/>
          <w:szCs w:val="24"/>
        </w:rPr>
      </w:pPr>
      <w:r w:rsidRPr="00015150">
        <w:rPr>
          <w:rFonts w:ascii="Times New Roman" w:hAnsi="Times New Roman" w:cs="Times New Roman"/>
          <w:sz w:val="24"/>
          <w:szCs w:val="24"/>
        </w:rPr>
        <w:t>7</w:t>
      </w:r>
      <w:r w:rsidR="00356DCC" w:rsidRPr="00015150">
        <w:rPr>
          <w:rFonts w:ascii="Times New Roman" w:hAnsi="Times New Roman" w:cs="Times New Roman"/>
          <w:sz w:val="24"/>
          <w:szCs w:val="24"/>
        </w:rPr>
        <w:t>.2 Режим потребления:</w:t>
      </w:r>
    </w:p>
    <w:p w:rsidR="00356DCC" w:rsidRPr="00015150" w:rsidRDefault="00356DCC" w:rsidP="00E21DE4">
      <w:pPr>
        <w:spacing w:after="0"/>
        <w:ind w:left="-567" w:firstLine="709"/>
        <w:jc w:val="both"/>
        <w:rPr>
          <w:rFonts w:ascii="Times New Roman" w:hAnsi="Times New Roman" w:cs="Times New Roman"/>
          <w:sz w:val="24"/>
          <w:szCs w:val="24"/>
        </w:rPr>
      </w:pPr>
      <w:r w:rsidRPr="00015150">
        <w:rPr>
          <w:rFonts w:ascii="Times New Roman" w:hAnsi="Times New Roman" w:cs="Times New Roman"/>
          <w:sz w:val="24"/>
          <w:szCs w:val="24"/>
        </w:rPr>
        <w:t>Величина максимального часового и величина среднего за сутки часового потребления (разбора) воды на нужды бытового и технологического горячего водоснабжения указана в Приложении №</w:t>
      </w:r>
      <w:r w:rsidR="003049EE" w:rsidRPr="00015150">
        <w:rPr>
          <w:rFonts w:ascii="Times New Roman" w:hAnsi="Times New Roman" w:cs="Times New Roman"/>
          <w:sz w:val="24"/>
          <w:szCs w:val="24"/>
        </w:rPr>
        <w:t>2</w:t>
      </w:r>
      <w:r w:rsidRPr="00015150">
        <w:rPr>
          <w:rFonts w:ascii="Times New Roman" w:hAnsi="Times New Roman" w:cs="Times New Roman"/>
          <w:sz w:val="24"/>
          <w:szCs w:val="24"/>
        </w:rPr>
        <w:t xml:space="preserve"> к настоящему Договору.</w:t>
      </w:r>
    </w:p>
    <w:p w:rsidR="00214180" w:rsidRPr="00015150" w:rsidRDefault="00214180" w:rsidP="00E21DE4">
      <w:pPr>
        <w:autoSpaceDE w:val="0"/>
        <w:autoSpaceDN w:val="0"/>
        <w:adjustRightInd w:val="0"/>
        <w:spacing w:after="0" w:line="240" w:lineRule="auto"/>
        <w:ind w:left="-567" w:firstLine="709"/>
        <w:jc w:val="both"/>
        <w:rPr>
          <w:rFonts w:ascii="Times New Roman" w:hAnsi="Times New Roman" w:cs="Times New Roman"/>
          <w:bCs/>
          <w:sz w:val="24"/>
          <w:szCs w:val="24"/>
        </w:rPr>
      </w:pPr>
    </w:p>
    <w:p w:rsidR="00842A7A" w:rsidRPr="00015150" w:rsidRDefault="00E21DE4" w:rsidP="00E21DE4">
      <w:pPr>
        <w:pStyle w:val="a4"/>
        <w:spacing w:after="0" w:line="240" w:lineRule="auto"/>
        <w:ind w:left="142"/>
        <w:rPr>
          <w:rFonts w:ascii="Times New Roman" w:hAnsi="Times New Roman" w:cs="Times New Roman"/>
          <w:b/>
          <w:sz w:val="24"/>
          <w:szCs w:val="24"/>
        </w:rPr>
      </w:pPr>
      <w:r>
        <w:rPr>
          <w:rFonts w:ascii="Times New Roman" w:hAnsi="Times New Roman" w:cs="Times New Roman"/>
          <w:b/>
          <w:sz w:val="24"/>
          <w:szCs w:val="24"/>
        </w:rPr>
        <w:t xml:space="preserve">8 </w:t>
      </w:r>
      <w:r w:rsidR="00842A7A" w:rsidRPr="00015150">
        <w:rPr>
          <w:rFonts w:ascii="Times New Roman" w:hAnsi="Times New Roman" w:cs="Times New Roman"/>
          <w:b/>
          <w:sz w:val="24"/>
          <w:szCs w:val="24"/>
        </w:rPr>
        <w:t>СРОК ДЕЙСТВИЯ, ИЗМЕНЕНИЕ И ПРЕКРАЩЕНИЕ ДОГОВОРА</w:t>
      </w:r>
    </w:p>
    <w:p w:rsidR="00842A7A" w:rsidRPr="00015150" w:rsidRDefault="00842A7A" w:rsidP="00E21DE4">
      <w:pPr>
        <w:pStyle w:val="a4"/>
        <w:spacing w:after="0" w:line="240" w:lineRule="auto"/>
        <w:ind w:left="-567" w:firstLine="709"/>
        <w:rPr>
          <w:rFonts w:ascii="Times New Roman" w:hAnsi="Times New Roman" w:cs="Times New Roman"/>
          <w:b/>
          <w:sz w:val="24"/>
          <w:szCs w:val="24"/>
        </w:rPr>
      </w:pPr>
    </w:p>
    <w:p w:rsidR="00842A7A" w:rsidRPr="00015150" w:rsidRDefault="00842A7A" w:rsidP="00BC1268">
      <w:pPr>
        <w:pStyle w:val="a9"/>
        <w:tabs>
          <w:tab w:val="left" w:pos="0"/>
          <w:tab w:val="left" w:pos="567"/>
          <w:tab w:val="left" w:pos="709"/>
        </w:tabs>
        <w:ind w:left="-567" w:firstLine="709"/>
        <w:rPr>
          <w:color w:val="000000"/>
          <w:szCs w:val="24"/>
        </w:rPr>
      </w:pPr>
      <w:r w:rsidRPr="00015150">
        <w:rPr>
          <w:color w:val="000000"/>
          <w:szCs w:val="24"/>
        </w:rPr>
        <w:t xml:space="preserve">8.1 Настоящий Договор действует с </w:t>
      </w:r>
      <w:r w:rsidR="00D6747B">
        <w:rPr>
          <w:color w:val="000000"/>
          <w:szCs w:val="24"/>
        </w:rPr>
        <w:t>момента подписания</w:t>
      </w:r>
      <w:r w:rsidRPr="00015150">
        <w:rPr>
          <w:color w:val="000000"/>
          <w:szCs w:val="24"/>
        </w:rPr>
        <w:t xml:space="preserve"> по «31»декабря 2022г., но может быть расторгнут по взаимному согласию Сторон.</w:t>
      </w:r>
    </w:p>
    <w:p w:rsidR="00842A7A" w:rsidRPr="00015150" w:rsidRDefault="00842A7A" w:rsidP="00BC1268">
      <w:pPr>
        <w:pStyle w:val="a9"/>
        <w:tabs>
          <w:tab w:val="left" w:pos="0"/>
          <w:tab w:val="left" w:pos="567"/>
          <w:tab w:val="left" w:pos="709"/>
        </w:tabs>
        <w:ind w:left="-567" w:firstLine="709"/>
        <w:rPr>
          <w:szCs w:val="24"/>
        </w:rPr>
      </w:pPr>
      <w:r w:rsidRPr="00015150">
        <w:rPr>
          <w:szCs w:val="24"/>
        </w:rPr>
        <w:t>8.2 Продление срока действия настоящего договора оформляется дополнительным соглашением, подписанным обеими сторонами.</w:t>
      </w:r>
    </w:p>
    <w:p w:rsidR="00842A7A" w:rsidRPr="00015150" w:rsidRDefault="00842A7A" w:rsidP="00BC1268">
      <w:pPr>
        <w:pStyle w:val="a9"/>
        <w:tabs>
          <w:tab w:val="left" w:pos="0"/>
          <w:tab w:val="left" w:pos="567"/>
          <w:tab w:val="left" w:pos="709"/>
        </w:tabs>
        <w:ind w:left="-567" w:firstLine="709"/>
        <w:rPr>
          <w:color w:val="000000"/>
          <w:szCs w:val="24"/>
        </w:rPr>
      </w:pPr>
      <w:r w:rsidRPr="00015150">
        <w:rPr>
          <w:szCs w:val="24"/>
        </w:rPr>
        <w:t>8.3  Настоящий Договор прекращает свое действие в следующих случаях:</w:t>
      </w:r>
    </w:p>
    <w:p w:rsidR="00842A7A" w:rsidRPr="00015150" w:rsidRDefault="00842A7A" w:rsidP="00BC1268">
      <w:pPr>
        <w:pStyle w:val="a4"/>
        <w:spacing w:after="0"/>
        <w:ind w:left="-567" w:firstLine="709"/>
        <w:jc w:val="both"/>
        <w:rPr>
          <w:rFonts w:ascii="Times New Roman" w:hAnsi="Times New Roman" w:cs="Times New Roman"/>
          <w:sz w:val="24"/>
          <w:szCs w:val="24"/>
        </w:rPr>
      </w:pPr>
      <w:r w:rsidRPr="00015150">
        <w:rPr>
          <w:rFonts w:ascii="Times New Roman" w:hAnsi="Times New Roman" w:cs="Times New Roman"/>
          <w:sz w:val="24"/>
          <w:szCs w:val="24"/>
        </w:rPr>
        <w:t>а) в связи с истечением срока, на который он заключен, или его расторжением - со дня, следующего за днем подписания Сторонами Соглашения о расторжения Договора;</w:t>
      </w:r>
    </w:p>
    <w:p w:rsidR="00842A7A" w:rsidRPr="00015150" w:rsidRDefault="00842A7A" w:rsidP="00BC1268">
      <w:pPr>
        <w:pStyle w:val="a4"/>
        <w:spacing w:after="0"/>
        <w:ind w:left="-567" w:firstLine="709"/>
        <w:jc w:val="both"/>
        <w:rPr>
          <w:rFonts w:ascii="Times New Roman" w:hAnsi="Times New Roman" w:cs="Times New Roman"/>
          <w:sz w:val="24"/>
          <w:szCs w:val="24"/>
        </w:rPr>
      </w:pPr>
      <w:r w:rsidRPr="00015150">
        <w:rPr>
          <w:rFonts w:ascii="Times New Roman" w:hAnsi="Times New Roman" w:cs="Times New Roman"/>
          <w:sz w:val="24"/>
          <w:szCs w:val="24"/>
        </w:rPr>
        <w:t>б) в связи с ликвидацией одной из Сторон;</w:t>
      </w:r>
    </w:p>
    <w:p w:rsidR="00842A7A" w:rsidRPr="00015150" w:rsidRDefault="00842A7A" w:rsidP="00BC1268">
      <w:pPr>
        <w:pStyle w:val="a4"/>
        <w:spacing w:after="0"/>
        <w:ind w:left="-567" w:firstLine="709"/>
        <w:jc w:val="both"/>
        <w:rPr>
          <w:rFonts w:ascii="Times New Roman" w:hAnsi="Times New Roman" w:cs="Times New Roman"/>
          <w:sz w:val="24"/>
          <w:szCs w:val="24"/>
        </w:rPr>
      </w:pPr>
      <w:r w:rsidRPr="00015150">
        <w:rPr>
          <w:rFonts w:ascii="Times New Roman" w:hAnsi="Times New Roman" w:cs="Times New Roman"/>
          <w:sz w:val="24"/>
          <w:szCs w:val="24"/>
        </w:rPr>
        <w:t xml:space="preserve"> в)</w:t>
      </w:r>
      <w:r w:rsidRPr="00015150">
        <w:rPr>
          <w:rFonts w:ascii="Times New Roman" w:hAnsi="Times New Roman" w:cs="Times New Roman"/>
          <w:b/>
          <w:sz w:val="24"/>
          <w:szCs w:val="24"/>
        </w:rPr>
        <w:t xml:space="preserve"> </w:t>
      </w:r>
      <w:r w:rsidRPr="00015150">
        <w:rPr>
          <w:rFonts w:ascii="Times New Roman" w:hAnsi="Times New Roman" w:cs="Times New Roman"/>
          <w:sz w:val="24"/>
          <w:szCs w:val="24"/>
        </w:rPr>
        <w:t>в связи с невозможностью исполнения настоящего Договора в результате отчуждения либо передачи в аренду (</w:t>
      </w:r>
      <w:proofErr w:type="spellStart"/>
      <w:proofErr w:type="gramStart"/>
      <w:r w:rsidRPr="00015150">
        <w:rPr>
          <w:rFonts w:ascii="Times New Roman" w:hAnsi="Times New Roman" w:cs="Times New Roman"/>
          <w:sz w:val="24"/>
          <w:szCs w:val="24"/>
        </w:rPr>
        <w:t>найм</w:t>
      </w:r>
      <w:proofErr w:type="spellEnd"/>
      <w:r w:rsidRPr="00015150">
        <w:rPr>
          <w:rFonts w:ascii="Times New Roman" w:hAnsi="Times New Roman" w:cs="Times New Roman"/>
          <w:sz w:val="24"/>
          <w:szCs w:val="24"/>
        </w:rPr>
        <w:t xml:space="preserve"> и</w:t>
      </w:r>
      <w:proofErr w:type="gramEnd"/>
      <w:r w:rsidRPr="00015150">
        <w:rPr>
          <w:rFonts w:ascii="Times New Roman" w:hAnsi="Times New Roman" w:cs="Times New Roman"/>
          <w:sz w:val="24"/>
          <w:szCs w:val="24"/>
        </w:rPr>
        <w:t xml:space="preserve"> т.п.) Потребителем принадлежащего ему оборудования (имущества), участвующего в передаче, распределении и/или потреблении тепловой энергии в рамках настоящего Договора.</w:t>
      </w:r>
    </w:p>
    <w:p w:rsidR="00842A7A" w:rsidRPr="00015150" w:rsidRDefault="00842A7A" w:rsidP="00BC1268">
      <w:pPr>
        <w:pStyle w:val="a4"/>
        <w:spacing w:after="0"/>
        <w:ind w:left="-567" w:firstLine="709"/>
        <w:jc w:val="both"/>
        <w:rPr>
          <w:rFonts w:ascii="Times New Roman" w:hAnsi="Times New Roman" w:cs="Times New Roman"/>
          <w:sz w:val="24"/>
          <w:szCs w:val="24"/>
        </w:rPr>
      </w:pPr>
      <w:r w:rsidRPr="00015150">
        <w:rPr>
          <w:rFonts w:ascii="Times New Roman" w:hAnsi="Times New Roman" w:cs="Times New Roman"/>
          <w:sz w:val="24"/>
          <w:szCs w:val="24"/>
        </w:rPr>
        <w:t xml:space="preserve">Прекращение исполнения настоящего Договора по </w:t>
      </w:r>
      <w:proofErr w:type="spellStart"/>
      <w:r w:rsidRPr="00015150">
        <w:rPr>
          <w:rFonts w:ascii="Times New Roman" w:hAnsi="Times New Roman" w:cs="Times New Roman"/>
          <w:sz w:val="24"/>
          <w:szCs w:val="24"/>
        </w:rPr>
        <w:t>п.п</w:t>
      </w:r>
      <w:proofErr w:type="spellEnd"/>
      <w:r w:rsidRPr="00015150">
        <w:rPr>
          <w:rFonts w:ascii="Times New Roman" w:hAnsi="Times New Roman" w:cs="Times New Roman"/>
          <w:sz w:val="24"/>
          <w:szCs w:val="24"/>
        </w:rPr>
        <w:t xml:space="preserve">. «б» – «в» производится в одностороннем порядке </w:t>
      </w:r>
      <w:proofErr w:type="spellStart"/>
      <w:r w:rsidRPr="00015150">
        <w:rPr>
          <w:rFonts w:ascii="Times New Roman" w:hAnsi="Times New Roman" w:cs="Times New Roman"/>
          <w:sz w:val="24"/>
          <w:szCs w:val="24"/>
        </w:rPr>
        <w:t>Ресурсоснабжающей</w:t>
      </w:r>
      <w:proofErr w:type="spellEnd"/>
      <w:r w:rsidRPr="00015150">
        <w:rPr>
          <w:rFonts w:ascii="Times New Roman" w:hAnsi="Times New Roman" w:cs="Times New Roman"/>
          <w:sz w:val="24"/>
          <w:szCs w:val="24"/>
        </w:rPr>
        <w:t xml:space="preserve"> организацией после предоставления Потребителем документов, подтверждающих вышеуказанные обстоятельства. Уведомление о расторжении Договора направляется Потребителю. Уведомление, неврученное по причине отсутствия Стороны, считается полученным и согласованным Сторонами.</w:t>
      </w:r>
    </w:p>
    <w:p w:rsidR="00842A7A" w:rsidRPr="00015150" w:rsidRDefault="00842A7A" w:rsidP="00BC1268">
      <w:pPr>
        <w:pStyle w:val="a4"/>
        <w:spacing w:after="0"/>
        <w:ind w:left="-567" w:firstLine="709"/>
        <w:jc w:val="both"/>
        <w:rPr>
          <w:rFonts w:ascii="Times New Roman" w:hAnsi="Times New Roman" w:cs="Times New Roman"/>
          <w:sz w:val="24"/>
          <w:szCs w:val="24"/>
        </w:rPr>
      </w:pPr>
      <w:r w:rsidRPr="00015150">
        <w:rPr>
          <w:rFonts w:ascii="Times New Roman" w:hAnsi="Times New Roman" w:cs="Times New Roman"/>
          <w:sz w:val="24"/>
          <w:szCs w:val="24"/>
        </w:rPr>
        <w:t xml:space="preserve">Прекращение действия Договора влечет за собой прекращение подачи тепловой энергии по настоящему Договору. </w:t>
      </w:r>
    </w:p>
    <w:p w:rsidR="00842A7A" w:rsidRPr="00015150" w:rsidRDefault="00842A7A" w:rsidP="00BC1268">
      <w:pPr>
        <w:spacing w:after="0"/>
        <w:ind w:left="-567" w:firstLine="709"/>
        <w:jc w:val="both"/>
        <w:rPr>
          <w:rFonts w:ascii="Times New Roman" w:hAnsi="Times New Roman" w:cs="Times New Roman"/>
          <w:sz w:val="24"/>
          <w:szCs w:val="24"/>
        </w:rPr>
      </w:pPr>
      <w:r w:rsidRPr="00015150">
        <w:rPr>
          <w:rFonts w:ascii="Times New Roman" w:hAnsi="Times New Roman" w:cs="Times New Roman"/>
          <w:sz w:val="24"/>
          <w:szCs w:val="24"/>
        </w:rPr>
        <w:t>Изменение, расторжение или прекращение действия настоящего Договора не освобождает Стороны от взаимных расчетов за тепловую энергию и теплоноситель по настоящему Договору.</w:t>
      </w:r>
    </w:p>
    <w:p w:rsidR="00842A7A" w:rsidRPr="00015150" w:rsidRDefault="00842A7A" w:rsidP="00E21DE4">
      <w:pPr>
        <w:pStyle w:val="a9"/>
        <w:tabs>
          <w:tab w:val="left" w:pos="0"/>
          <w:tab w:val="left" w:pos="567"/>
          <w:tab w:val="left" w:pos="709"/>
        </w:tabs>
        <w:ind w:left="-567" w:firstLine="709"/>
        <w:rPr>
          <w:color w:val="000000"/>
          <w:szCs w:val="24"/>
        </w:rPr>
      </w:pPr>
      <w:r w:rsidRPr="00015150">
        <w:rPr>
          <w:color w:val="000000"/>
          <w:szCs w:val="24"/>
        </w:rPr>
        <w:t>8.4</w:t>
      </w:r>
      <w:proofErr w:type="gramStart"/>
      <w:r w:rsidRPr="00015150">
        <w:rPr>
          <w:color w:val="000000"/>
          <w:szCs w:val="24"/>
        </w:rPr>
        <w:t xml:space="preserve"> В</w:t>
      </w:r>
      <w:proofErr w:type="gramEnd"/>
      <w:r w:rsidRPr="00015150">
        <w:rPr>
          <w:color w:val="000000"/>
          <w:szCs w:val="24"/>
        </w:rPr>
        <w:t xml:space="preserve">се приложения, дополнения и изменения условий настоящего Договора совершаются в письменной форме с подписанием уполномоченными лицами </w:t>
      </w:r>
      <w:proofErr w:type="spellStart"/>
      <w:r w:rsidRPr="00015150">
        <w:rPr>
          <w:color w:val="000000"/>
          <w:szCs w:val="24"/>
        </w:rPr>
        <w:t>Ресурсоснабжающей</w:t>
      </w:r>
      <w:proofErr w:type="spellEnd"/>
      <w:r w:rsidRPr="00015150">
        <w:rPr>
          <w:color w:val="000000"/>
          <w:szCs w:val="24"/>
        </w:rPr>
        <w:t xml:space="preserve"> организации и Потребителя.</w:t>
      </w:r>
    </w:p>
    <w:p w:rsidR="00842A7A" w:rsidRPr="00015150" w:rsidRDefault="00842A7A" w:rsidP="00E21DE4">
      <w:pPr>
        <w:pStyle w:val="a9"/>
        <w:tabs>
          <w:tab w:val="left" w:pos="0"/>
          <w:tab w:val="left" w:pos="567"/>
          <w:tab w:val="left" w:pos="709"/>
        </w:tabs>
        <w:ind w:left="-567" w:firstLine="709"/>
        <w:rPr>
          <w:szCs w:val="24"/>
        </w:rPr>
      </w:pPr>
      <w:r w:rsidRPr="00015150">
        <w:rPr>
          <w:color w:val="000000"/>
          <w:szCs w:val="24"/>
        </w:rPr>
        <w:t>8.5 Признание недействительной части настоящего Договора не влечет недействительности прочих его частей, если</w:t>
      </w:r>
      <w:r w:rsidRPr="00015150">
        <w:rPr>
          <w:szCs w:val="24"/>
        </w:rPr>
        <w:t xml:space="preserve"> можно предположить, что настоящий Договор был бы совершен (заключен, исполнен) и без включения недействительной части.</w:t>
      </w:r>
    </w:p>
    <w:p w:rsidR="00842A7A" w:rsidRPr="00015150" w:rsidRDefault="00842A7A" w:rsidP="00790A66">
      <w:pPr>
        <w:pStyle w:val="af3"/>
        <w:tabs>
          <w:tab w:val="left" w:pos="567"/>
          <w:tab w:val="left" w:pos="709"/>
        </w:tabs>
        <w:ind w:left="-567" w:firstLine="709"/>
        <w:contextualSpacing/>
        <w:rPr>
          <w:color w:val="000000"/>
        </w:rPr>
      </w:pPr>
      <w:r w:rsidRPr="00015150">
        <w:t>8.6 Настоящий Договор составлен в двух экземплярах. Все экземпляры Договора имеют одинаковую юридическую силу.</w:t>
      </w:r>
    </w:p>
    <w:p w:rsidR="00842A7A" w:rsidRPr="00015150" w:rsidRDefault="00842A7A" w:rsidP="00842A7A">
      <w:pPr>
        <w:pStyle w:val="af3"/>
        <w:tabs>
          <w:tab w:val="left" w:pos="0"/>
          <w:tab w:val="left" w:pos="567"/>
          <w:tab w:val="left" w:pos="709"/>
        </w:tabs>
        <w:ind w:left="0"/>
        <w:contextualSpacing/>
        <w:rPr>
          <w:color w:val="000000"/>
        </w:rPr>
      </w:pPr>
    </w:p>
    <w:p w:rsidR="00842A7A" w:rsidRPr="00015150" w:rsidRDefault="000328A5" w:rsidP="000328A5">
      <w:pPr>
        <w:pStyle w:val="a4"/>
        <w:spacing w:after="0" w:line="240" w:lineRule="auto"/>
        <w:ind w:left="-567" w:firstLine="567"/>
        <w:rPr>
          <w:rFonts w:ascii="Times New Roman" w:hAnsi="Times New Roman" w:cs="Times New Roman"/>
          <w:b/>
          <w:sz w:val="24"/>
          <w:szCs w:val="24"/>
        </w:rPr>
      </w:pPr>
      <w:r>
        <w:rPr>
          <w:rFonts w:ascii="Times New Roman" w:hAnsi="Times New Roman" w:cs="Times New Roman"/>
          <w:b/>
          <w:sz w:val="24"/>
          <w:szCs w:val="24"/>
        </w:rPr>
        <w:t xml:space="preserve">9 </w:t>
      </w:r>
      <w:r w:rsidR="00842A7A" w:rsidRPr="00015150">
        <w:rPr>
          <w:rFonts w:ascii="Times New Roman" w:hAnsi="Times New Roman" w:cs="Times New Roman"/>
          <w:b/>
          <w:sz w:val="24"/>
          <w:szCs w:val="24"/>
        </w:rPr>
        <w:t>ОТВЕТСТВЕННОСТЬ СТОРОН И ОБСТОЯТЕЛЬСТВА</w:t>
      </w:r>
    </w:p>
    <w:p w:rsidR="00842A7A" w:rsidRPr="00015150" w:rsidRDefault="00842A7A" w:rsidP="000328A5">
      <w:pPr>
        <w:pStyle w:val="a4"/>
        <w:ind w:left="390"/>
        <w:rPr>
          <w:rFonts w:ascii="Times New Roman" w:hAnsi="Times New Roman" w:cs="Times New Roman"/>
          <w:b/>
          <w:sz w:val="24"/>
          <w:szCs w:val="24"/>
        </w:rPr>
      </w:pPr>
      <w:r w:rsidRPr="00015150">
        <w:rPr>
          <w:rFonts w:ascii="Times New Roman" w:hAnsi="Times New Roman" w:cs="Times New Roman"/>
          <w:b/>
          <w:sz w:val="24"/>
          <w:szCs w:val="24"/>
        </w:rPr>
        <w:t>НЕПРЕОДОЛИМОЙ СИЛЫ</w:t>
      </w:r>
    </w:p>
    <w:p w:rsidR="00842A7A" w:rsidRPr="00015150" w:rsidRDefault="00842A7A" w:rsidP="000328A5">
      <w:pPr>
        <w:pStyle w:val="a9"/>
        <w:tabs>
          <w:tab w:val="left" w:pos="-567"/>
          <w:tab w:val="left" w:pos="567"/>
          <w:tab w:val="left" w:pos="709"/>
        </w:tabs>
        <w:ind w:left="-567" w:firstLine="709"/>
        <w:rPr>
          <w:color w:val="000000"/>
          <w:szCs w:val="24"/>
        </w:rPr>
      </w:pPr>
      <w:r w:rsidRPr="00015150">
        <w:rPr>
          <w:color w:val="000000"/>
          <w:szCs w:val="24"/>
        </w:rPr>
        <w:lastRenderedPageBreak/>
        <w:t>9.1</w:t>
      </w:r>
      <w:proofErr w:type="gramStart"/>
      <w:r w:rsidRPr="00015150">
        <w:rPr>
          <w:color w:val="000000"/>
          <w:szCs w:val="24"/>
        </w:rPr>
        <w:t xml:space="preserve"> В</w:t>
      </w:r>
      <w:proofErr w:type="gramEnd"/>
      <w:r w:rsidRPr="00015150">
        <w:rPr>
          <w:color w:val="000000"/>
          <w:szCs w:val="24"/>
        </w:rPr>
        <w:t xml:space="preserve"> случаях неисполнения или ненадлежащего исполнения обязательств по настоящему Договору Сторона, нарушившая обязательство, обязана возместить причиненный этим реальный ущерб (пункт 2 статьи 15 ГК РФ). </w:t>
      </w:r>
    </w:p>
    <w:p w:rsidR="00842A7A" w:rsidRPr="00015150" w:rsidRDefault="00842A7A" w:rsidP="000328A5">
      <w:pPr>
        <w:pStyle w:val="a9"/>
        <w:tabs>
          <w:tab w:val="left" w:pos="-567"/>
          <w:tab w:val="left" w:pos="426"/>
          <w:tab w:val="left" w:pos="709"/>
        </w:tabs>
        <w:ind w:left="-567" w:firstLine="709"/>
        <w:rPr>
          <w:color w:val="000000"/>
          <w:szCs w:val="24"/>
        </w:rPr>
      </w:pPr>
      <w:r w:rsidRPr="00015150">
        <w:rPr>
          <w:color w:val="000000"/>
          <w:szCs w:val="24"/>
        </w:rPr>
        <w:t>9.2</w:t>
      </w:r>
      <w:proofErr w:type="gramStart"/>
      <w:r w:rsidRPr="00015150">
        <w:rPr>
          <w:color w:val="000000"/>
          <w:szCs w:val="24"/>
        </w:rPr>
        <w:t xml:space="preserve"> В</w:t>
      </w:r>
      <w:proofErr w:type="gramEnd"/>
      <w:r w:rsidRPr="00015150">
        <w:rPr>
          <w:color w:val="000000"/>
          <w:szCs w:val="24"/>
        </w:rPr>
        <w:t xml:space="preserve"> случае нарушения по вине Потребителя сроков оплаты, предусмотренных настоящим Договором, </w:t>
      </w:r>
      <w:proofErr w:type="spellStart"/>
      <w:r w:rsidRPr="00015150">
        <w:rPr>
          <w:szCs w:val="24"/>
        </w:rPr>
        <w:t>Ресурсоснабжающая</w:t>
      </w:r>
      <w:proofErr w:type="spellEnd"/>
      <w:r w:rsidRPr="00015150">
        <w:rPr>
          <w:szCs w:val="24"/>
        </w:rPr>
        <w:t xml:space="preserve"> организация</w:t>
      </w:r>
      <w:r w:rsidRPr="00015150">
        <w:rPr>
          <w:color w:val="000000"/>
          <w:szCs w:val="24"/>
        </w:rPr>
        <w:t xml:space="preserve"> имеет право на предъявление процентов за пользование чужими денежными средствами согласно ст. 395 ГК РФ в размере одной трехсотой действующей на каждый день просрочки ставки рефинансирования Центрального банка РФ от суммы просроченного платежа. Проценты начисляются, начиная с 8-го дня после выставления финансовых платежных документов в банк, либо получения документов на оплату или даты отправки корреспонденции.</w:t>
      </w:r>
    </w:p>
    <w:p w:rsidR="00842A7A" w:rsidRPr="00015150" w:rsidRDefault="00842A7A" w:rsidP="000328A5">
      <w:pPr>
        <w:tabs>
          <w:tab w:val="left" w:pos="-567"/>
        </w:tabs>
        <w:spacing w:after="0"/>
        <w:ind w:left="-567" w:firstLine="709"/>
        <w:jc w:val="both"/>
        <w:rPr>
          <w:rFonts w:ascii="Times New Roman" w:hAnsi="Times New Roman" w:cs="Times New Roman"/>
          <w:sz w:val="24"/>
          <w:szCs w:val="24"/>
        </w:rPr>
      </w:pPr>
      <w:proofErr w:type="gramStart"/>
      <w:r w:rsidRPr="00015150">
        <w:rPr>
          <w:rFonts w:ascii="Times New Roman" w:hAnsi="Times New Roman" w:cs="Times New Roman"/>
          <w:color w:val="000000"/>
          <w:sz w:val="24"/>
          <w:szCs w:val="24"/>
        </w:rPr>
        <w:t xml:space="preserve">9.3 </w:t>
      </w:r>
      <w:proofErr w:type="spellStart"/>
      <w:r w:rsidRPr="00015150">
        <w:rPr>
          <w:rFonts w:ascii="Times New Roman" w:hAnsi="Times New Roman" w:cs="Times New Roman"/>
          <w:sz w:val="24"/>
          <w:szCs w:val="24"/>
        </w:rPr>
        <w:t>Ресурсоснабжающая</w:t>
      </w:r>
      <w:proofErr w:type="spellEnd"/>
      <w:r w:rsidRPr="00015150">
        <w:rPr>
          <w:rFonts w:ascii="Times New Roman" w:hAnsi="Times New Roman" w:cs="Times New Roman"/>
          <w:sz w:val="24"/>
          <w:szCs w:val="24"/>
        </w:rPr>
        <w:t xml:space="preserve"> организация, допустившая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обязана произвести перерасчет размера платы за такую коммунальную услугу в сторону ее уменьшения вплоть до полного освобождения Потребителя от оплаты такой услуги.</w:t>
      </w:r>
      <w:proofErr w:type="gramEnd"/>
      <w:r w:rsidRPr="00015150">
        <w:rPr>
          <w:rFonts w:ascii="Times New Roman" w:hAnsi="Times New Roman" w:cs="Times New Roman"/>
          <w:sz w:val="24"/>
          <w:szCs w:val="24"/>
        </w:rPr>
        <w:t xml:space="preserve">  </w:t>
      </w:r>
      <w:proofErr w:type="spellStart"/>
      <w:r w:rsidRPr="00015150">
        <w:rPr>
          <w:rFonts w:ascii="Times New Roman" w:hAnsi="Times New Roman" w:cs="Times New Roman"/>
          <w:sz w:val="24"/>
          <w:szCs w:val="24"/>
        </w:rPr>
        <w:t>Ресурсоснабжающая</w:t>
      </w:r>
      <w:proofErr w:type="spellEnd"/>
      <w:r w:rsidRPr="00015150">
        <w:rPr>
          <w:rFonts w:ascii="Times New Roman" w:hAnsi="Times New Roman" w:cs="Times New Roman"/>
          <w:sz w:val="24"/>
          <w:szCs w:val="24"/>
        </w:rPr>
        <w:t xml:space="preserve"> организация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w:t>
      </w:r>
    </w:p>
    <w:p w:rsidR="00842A7A" w:rsidRPr="00015150" w:rsidRDefault="00842A7A" w:rsidP="000328A5">
      <w:pPr>
        <w:pStyle w:val="a9"/>
        <w:tabs>
          <w:tab w:val="left" w:pos="-567"/>
          <w:tab w:val="left" w:pos="567"/>
          <w:tab w:val="left" w:pos="709"/>
        </w:tabs>
        <w:ind w:left="-567" w:firstLine="709"/>
        <w:rPr>
          <w:color w:val="000000"/>
          <w:szCs w:val="24"/>
        </w:rPr>
      </w:pPr>
      <w:r w:rsidRPr="00015150">
        <w:rPr>
          <w:color w:val="000000"/>
          <w:szCs w:val="24"/>
        </w:rPr>
        <w:t>9.4</w:t>
      </w:r>
      <w:proofErr w:type="gramStart"/>
      <w:r w:rsidRPr="00015150">
        <w:rPr>
          <w:color w:val="000000"/>
          <w:szCs w:val="24"/>
        </w:rPr>
        <w:t xml:space="preserve"> Л</w:t>
      </w:r>
      <w:proofErr w:type="gramEnd"/>
      <w:r w:rsidRPr="00015150">
        <w:rPr>
          <w:color w:val="000000"/>
          <w:szCs w:val="24"/>
        </w:rPr>
        <w:t>юбая из Сторон, не исполнившая обязательства по настоящему Договору или исполнившая их ненадлежащим образом, несет ответственность при наличии вины (умысла или неосторожности).</w:t>
      </w:r>
    </w:p>
    <w:p w:rsidR="00842A7A" w:rsidRPr="00015150" w:rsidRDefault="00842A7A" w:rsidP="000328A5">
      <w:pPr>
        <w:pStyle w:val="a9"/>
        <w:tabs>
          <w:tab w:val="left" w:pos="-567"/>
          <w:tab w:val="left" w:pos="567"/>
          <w:tab w:val="left" w:pos="709"/>
        </w:tabs>
        <w:ind w:left="-567" w:firstLine="709"/>
        <w:rPr>
          <w:color w:val="000000"/>
          <w:szCs w:val="24"/>
        </w:rPr>
      </w:pPr>
      <w:r w:rsidRPr="00015150">
        <w:rPr>
          <w:color w:val="000000"/>
          <w:szCs w:val="24"/>
        </w:rPr>
        <w:t>9.5 Отсутствие вины за неисполнение или ненадлежащее исполнение обязательств по настоящему Договору доказывается Стороной, нарушившей обязательства.</w:t>
      </w:r>
    </w:p>
    <w:p w:rsidR="00842A7A" w:rsidRPr="00015150" w:rsidRDefault="00842A7A" w:rsidP="000328A5">
      <w:pPr>
        <w:pStyle w:val="a9"/>
        <w:tabs>
          <w:tab w:val="left" w:pos="-567"/>
          <w:tab w:val="left" w:pos="567"/>
          <w:tab w:val="left" w:pos="709"/>
        </w:tabs>
        <w:ind w:left="-567" w:firstLine="709"/>
        <w:rPr>
          <w:color w:val="000000"/>
          <w:szCs w:val="24"/>
        </w:rPr>
      </w:pPr>
      <w:r w:rsidRPr="00015150">
        <w:rPr>
          <w:color w:val="000000"/>
          <w:szCs w:val="24"/>
        </w:rPr>
        <w:t>9.6 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w:t>
      </w:r>
      <w:proofErr w:type="gramStart"/>
      <w:r w:rsidRPr="00015150">
        <w:rPr>
          <w:color w:val="000000"/>
          <w:szCs w:val="24"/>
        </w:rPr>
        <w:t>ств пр</w:t>
      </w:r>
      <w:proofErr w:type="gramEnd"/>
      <w:r w:rsidRPr="00015150">
        <w:rPr>
          <w:color w:val="000000"/>
          <w:szCs w:val="24"/>
        </w:rPr>
        <w:t xml:space="preserve">и конкретных условиях конкретного периода времени. </w:t>
      </w:r>
    </w:p>
    <w:p w:rsidR="00842A7A" w:rsidRPr="00015150" w:rsidRDefault="00842A7A" w:rsidP="000328A5">
      <w:pPr>
        <w:pStyle w:val="a9"/>
        <w:tabs>
          <w:tab w:val="left" w:pos="-567"/>
          <w:tab w:val="left" w:pos="567"/>
          <w:tab w:val="left" w:pos="709"/>
        </w:tabs>
        <w:ind w:left="-567" w:firstLine="709"/>
        <w:rPr>
          <w:color w:val="000000"/>
          <w:szCs w:val="24"/>
        </w:rPr>
      </w:pPr>
      <w:r w:rsidRPr="00015150">
        <w:rPr>
          <w:color w:val="000000"/>
          <w:szCs w:val="24"/>
        </w:rPr>
        <w:t>9.7</w:t>
      </w:r>
      <w:proofErr w:type="gramStart"/>
      <w:r w:rsidRPr="00015150">
        <w:rPr>
          <w:color w:val="000000"/>
          <w:szCs w:val="24"/>
        </w:rPr>
        <w:t xml:space="preserve"> К</w:t>
      </w:r>
      <w:proofErr w:type="gramEnd"/>
      <w:r w:rsidRPr="00015150">
        <w:rPr>
          <w:color w:val="000000"/>
          <w:szCs w:val="24"/>
        </w:rPr>
        <w:t xml:space="preserve"> обстоятельствам непреодолимой силы Стороны настоящего Договора отнесли такие: явления стихийного характера (наводнение, удар молнии, оползень, снежные заносы и т.п.), температуру, силу ветра и уровень осадков в месте исполнения обязательств по Договору, исключающих возможность нормального функционирования тепловых сетей и теплоисточников, а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842A7A" w:rsidRPr="00015150" w:rsidRDefault="00842A7A" w:rsidP="000328A5">
      <w:pPr>
        <w:pStyle w:val="a9"/>
        <w:tabs>
          <w:tab w:val="left" w:pos="-567"/>
          <w:tab w:val="left" w:pos="567"/>
          <w:tab w:val="left" w:pos="709"/>
        </w:tabs>
        <w:ind w:left="-567" w:firstLine="709"/>
        <w:rPr>
          <w:color w:val="000000"/>
          <w:szCs w:val="24"/>
        </w:rPr>
      </w:pPr>
      <w:r w:rsidRPr="00015150">
        <w:rPr>
          <w:color w:val="000000"/>
          <w:szCs w:val="24"/>
        </w:rPr>
        <w:t>9.8 Сторона, попавшая под влияние форс-мажорных обстоятельств, обязана уведомить об этом другую Сторону.</w:t>
      </w:r>
    </w:p>
    <w:p w:rsidR="00842A7A" w:rsidRPr="00015150" w:rsidRDefault="00842A7A" w:rsidP="000328A5">
      <w:pPr>
        <w:pStyle w:val="a9"/>
        <w:tabs>
          <w:tab w:val="left" w:pos="-567"/>
          <w:tab w:val="left" w:pos="567"/>
          <w:tab w:val="left" w:pos="709"/>
        </w:tabs>
        <w:ind w:left="-567" w:firstLine="709"/>
        <w:rPr>
          <w:color w:val="000000"/>
          <w:szCs w:val="24"/>
        </w:rPr>
      </w:pPr>
      <w:r w:rsidRPr="00015150">
        <w:rPr>
          <w:color w:val="000000"/>
          <w:szCs w:val="24"/>
        </w:rPr>
        <w:t>9.9</w:t>
      </w:r>
      <w:proofErr w:type="gramStart"/>
      <w:r w:rsidRPr="00015150">
        <w:rPr>
          <w:color w:val="000000"/>
          <w:szCs w:val="24"/>
        </w:rPr>
        <w:t xml:space="preserve"> Н</w:t>
      </w:r>
      <w:proofErr w:type="gramEnd"/>
      <w:r w:rsidRPr="00015150">
        <w:rPr>
          <w:color w:val="000000"/>
          <w:szCs w:val="24"/>
        </w:rPr>
        <w:t>е уведомление или несвоевременное уведомление другой Стороны о наступлении форс-мажорных обстоятельств не дает права ссылаться при невозможности выполнить свои обязанности по Договору на наступление форс-мажорных обстоятельств.</w:t>
      </w:r>
    </w:p>
    <w:p w:rsidR="00842A7A" w:rsidRPr="00015150" w:rsidRDefault="00842A7A" w:rsidP="000328A5">
      <w:pPr>
        <w:pStyle w:val="a9"/>
        <w:tabs>
          <w:tab w:val="left" w:pos="-567"/>
          <w:tab w:val="left" w:pos="567"/>
          <w:tab w:val="left" w:pos="709"/>
        </w:tabs>
        <w:ind w:left="-567" w:firstLine="709"/>
        <w:rPr>
          <w:color w:val="000000"/>
          <w:szCs w:val="24"/>
        </w:rPr>
      </w:pPr>
      <w:r w:rsidRPr="00015150">
        <w:rPr>
          <w:color w:val="000000"/>
          <w:szCs w:val="24"/>
        </w:rPr>
        <w:t xml:space="preserve">9.10 Сторона, лишенная права ссылаться на наступление форс-мажорных обстоятельств, несет ответственность в соответствии с действующим законодательством РФ. </w:t>
      </w:r>
    </w:p>
    <w:p w:rsidR="00842A7A" w:rsidRPr="00015150" w:rsidRDefault="00842A7A" w:rsidP="000328A5">
      <w:pPr>
        <w:pStyle w:val="a9"/>
        <w:tabs>
          <w:tab w:val="left" w:pos="-567"/>
          <w:tab w:val="left" w:pos="567"/>
          <w:tab w:val="left" w:pos="709"/>
        </w:tabs>
        <w:ind w:left="-567" w:firstLine="709"/>
        <w:rPr>
          <w:szCs w:val="24"/>
        </w:rPr>
      </w:pPr>
      <w:r w:rsidRPr="00015150">
        <w:rPr>
          <w:szCs w:val="24"/>
        </w:rPr>
        <w:t>9.11</w:t>
      </w:r>
      <w:r w:rsidR="000328A5">
        <w:rPr>
          <w:szCs w:val="24"/>
        </w:rPr>
        <w:t xml:space="preserve"> </w:t>
      </w:r>
      <w:proofErr w:type="spellStart"/>
      <w:r w:rsidRPr="00015150">
        <w:rPr>
          <w:szCs w:val="24"/>
        </w:rPr>
        <w:t>Ресурсоснабжающая</w:t>
      </w:r>
      <w:proofErr w:type="spellEnd"/>
      <w:r w:rsidRPr="00015150">
        <w:rPr>
          <w:szCs w:val="24"/>
        </w:rPr>
        <w:t xml:space="preserve"> организация не несёт ответственности за качество теплоснабжения в случае самовольного изменения Потребителем проектной схемы теплопотребления здания (отопления, вентиляции, горячего водоснабжения).</w:t>
      </w:r>
    </w:p>
    <w:p w:rsidR="00A74110" w:rsidRPr="00015150" w:rsidRDefault="00A74110" w:rsidP="00056FE4">
      <w:pPr>
        <w:pStyle w:val="a9"/>
        <w:tabs>
          <w:tab w:val="left" w:pos="-567"/>
          <w:tab w:val="left" w:pos="567"/>
          <w:tab w:val="left" w:pos="709"/>
        </w:tabs>
        <w:rPr>
          <w:color w:val="000000"/>
          <w:szCs w:val="24"/>
        </w:rPr>
      </w:pPr>
    </w:p>
    <w:p w:rsidR="00842A7A" w:rsidRPr="00015150" w:rsidRDefault="003874FE" w:rsidP="003874FE">
      <w:pPr>
        <w:ind w:left="360" w:hanging="218"/>
        <w:rPr>
          <w:rFonts w:ascii="Times New Roman" w:hAnsi="Times New Roman" w:cs="Times New Roman"/>
          <w:b/>
          <w:sz w:val="24"/>
          <w:szCs w:val="24"/>
        </w:rPr>
      </w:pPr>
      <w:r>
        <w:rPr>
          <w:rFonts w:ascii="Times New Roman" w:hAnsi="Times New Roman" w:cs="Times New Roman"/>
          <w:b/>
          <w:sz w:val="24"/>
          <w:szCs w:val="24"/>
        </w:rPr>
        <w:t>10</w:t>
      </w:r>
      <w:r w:rsidR="00842A7A" w:rsidRPr="00015150">
        <w:rPr>
          <w:rFonts w:ascii="Times New Roman" w:hAnsi="Times New Roman" w:cs="Times New Roman"/>
          <w:b/>
          <w:sz w:val="24"/>
          <w:szCs w:val="24"/>
        </w:rPr>
        <w:t xml:space="preserve"> РАЗРЕШЕНИЕ СПОРОВ</w:t>
      </w:r>
    </w:p>
    <w:p w:rsidR="00842A7A" w:rsidRPr="00015150" w:rsidRDefault="00842A7A" w:rsidP="003874FE">
      <w:pPr>
        <w:pStyle w:val="a9"/>
        <w:tabs>
          <w:tab w:val="left" w:pos="-851"/>
          <w:tab w:val="left" w:pos="567"/>
          <w:tab w:val="left" w:pos="709"/>
        </w:tabs>
        <w:ind w:left="-567" w:firstLine="709"/>
        <w:rPr>
          <w:color w:val="000000"/>
          <w:szCs w:val="24"/>
        </w:rPr>
      </w:pPr>
      <w:r w:rsidRPr="00015150">
        <w:rPr>
          <w:color w:val="000000"/>
          <w:szCs w:val="24"/>
        </w:rPr>
        <w:t>10.1</w:t>
      </w:r>
      <w:proofErr w:type="gramStart"/>
      <w:r w:rsidRPr="00015150">
        <w:rPr>
          <w:color w:val="000000"/>
          <w:szCs w:val="24"/>
        </w:rPr>
        <w:t xml:space="preserve"> В</w:t>
      </w:r>
      <w:proofErr w:type="gramEnd"/>
      <w:r w:rsidRPr="00015150">
        <w:rPr>
          <w:color w:val="000000"/>
          <w:szCs w:val="24"/>
        </w:rPr>
        <w:t>се споры или разногласия, возникшие между Сторонами по настоящему Договору или в связи с ним, разрешаются путем переговоров между Сторонами.</w:t>
      </w:r>
      <w:r w:rsidR="00A74110">
        <w:rPr>
          <w:color w:val="000000"/>
          <w:szCs w:val="24"/>
        </w:rPr>
        <w:t xml:space="preserve"> Претензионный порядок разрешения споров является обязательным. Срок рассмотрения претензии – 30 календарных дней со дня получения.</w:t>
      </w:r>
    </w:p>
    <w:p w:rsidR="00842A7A" w:rsidRPr="00015150" w:rsidRDefault="00842A7A" w:rsidP="003874FE">
      <w:pPr>
        <w:pStyle w:val="a9"/>
        <w:tabs>
          <w:tab w:val="left" w:pos="-993"/>
          <w:tab w:val="left" w:pos="567"/>
          <w:tab w:val="left" w:pos="709"/>
        </w:tabs>
        <w:ind w:left="-567" w:firstLine="709"/>
        <w:rPr>
          <w:color w:val="000000"/>
          <w:szCs w:val="24"/>
        </w:rPr>
      </w:pPr>
      <w:r w:rsidRPr="00015150">
        <w:rPr>
          <w:color w:val="000000"/>
          <w:szCs w:val="24"/>
        </w:rPr>
        <w:lastRenderedPageBreak/>
        <w:t>10.2</w:t>
      </w:r>
      <w:proofErr w:type="gramStart"/>
      <w:r w:rsidRPr="00015150">
        <w:rPr>
          <w:color w:val="000000"/>
          <w:szCs w:val="24"/>
        </w:rPr>
        <w:t xml:space="preserve"> В</w:t>
      </w:r>
      <w:proofErr w:type="gramEnd"/>
      <w:r w:rsidRPr="00015150">
        <w:rPr>
          <w:color w:val="000000"/>
          <w:szCs w:val="24"/>
        </w:rPr>
        <w:t xml:space="preserve"> случае невозможности разрешения разногласий путем переговоров они подлежат рассмотрению в Арбитражном суде Ульяновской области в порядке, предусмотренном действующим законодательством РФ.</w:t>
      </w:r>
    </w:p>
    <w:p w:rsidR="00842A7A" w:rsidRPr="00015150" w:rsidRDefault="00842A7A" w:rsidP="003874FE">
      <w:pPr>
        <w:pStyle w:val="a9"/>
        <w:tabs>
          <w:tab w:val="left" w:pos="-993"/>
          <w:tab w:val="left" w:pos="567"/>
          <w:tab w:val="left" w:pos="709"/>
        </w:tabs>
        <w:ind w:left="-567" w:firstLine="709"/>
        <w:rPr>
          <w:color w:val="000000"/>
          <w:szCs w:val="24"/>
        </w:rPr>
      </w:pPr>
    </w:p>
    <w:p w:rsidR="00842A7A" w:rsidRPr="00015150" w:rsidRDefault="00842A7A" w:rsidP="003874FE">
      <w:pPr>
        <w:tabs>
          <w:tab w:val="left" w:pos="-993"/>
        </w:tabs>
        <w:ind w:left="-567" w:firstLine="709"/>
        <w:rPr>
          <w:rFonts w:ascii="Times New Roman" w:hAnsi="Times New Roman" w:cs="Times New Roman"/>
          <w:b/>
          <w:sz w:val="24"/>
          <w:szCs w:val="24"/>
        </w:rPr>
      </w:pPr>
      <w:r w:rsidRPr="00015150">
        <w:rPr>
          <w:rFonts w:ascii="Times New Roman" w:hAnsi="Times New Roman" w:cs="Times New Roman"/>
          <w:b/>
          <w:sz w:val="24"/>
          <w:szCs w:val="24"/>
        </w:rPr>
        <w:t>11 ДОПОЛНИТЕЛЬНЫЕ УСЛОВИЯ</w:t>
      </w:r>
    </w:p>
    <w:p w:rsidR="00842A7A" w:rsidRPr="00015150" w:rsidRDefault="00842A7A" w:rsidP="003874FE">
      <w:pPr>
        <w:widowControl w:val="0"/>
        <w:tabs>
          <w:tab w:val="left" w:pos="-993"/>
          <w:tab w:val="left" w:pos="709"/>
        </w:tabs>
        <w:spacing w:after="0"/>
        <w:ind w:left="-567" w:firstLine="709"/>
        <w:rPr>
          <w:rFonts w:ascii="Times New Roman" w:eastAsia="Arial Unicode MS" w:hAnsi="Times New Roman" w:cs="Times New Roman"/>
          <w:color w:val="000000"/>
          <w:sz w:val="24"/>
          <w:szCs w:val="24"/>
        </w:rPr>
      </w:pPr>
      <w:r w:rsidRPr="00015150">
        <w:rPr>
          <w:rFonts w:ascii="Times New Roman" w:eastAsia="Arial Unicode MS" w:hAnsi="Times New Roman" w:cs="Times New Roman"/>
          <w:b/>
          <w:color w:val="00000A"/>
          <w:sz w:val="24"/>
          <w:szCs w:val="24"/>
          <w:shd w:val="clear" w:color="auto" w:fill="FFFFFF"/>
        </w:rPr>
        <w:t>11.1 Конфиденциальность</w:t>
      </w:r>
    </w:p>
    <w:p w:rsidR="00842A7A" w:rsidRPr="00015150" w:rsidRDefault="00842A7A" w:rsidP="003874FE">
      <w:pPr>
        <w:widowControl w:val="0"/>
        <w:tabs>
          <w:tab w:val="left" w:pos="-993"/>
          <w:tab w:val="left" w:pos="709"/>
        </w:tabs>
        <w:spacing w:after="0"/>
        <w:ind w:left="-567" w:firstLine="709"/>
        <w:jc w:val="both"/>
        <w:rPr>
          <w:rFonts w:ascii="Times New Roman" w:eastAsia="Arial Unicode MS" w:hAnsi="Times New Roman" w:cs="Times New Roman"/>
          <w:color w:val="000000"/>
          <w:sz w:val="24"/>
          <w:szCs w:val="24"/>
        </w:rPr>
      </w:pPr>
      <w:r w:rsidRPr="00015150">
        <w:rPr>
          <w:rFonts w:ascii="Times New Roman" w:eastAsia="Arial Unicode MS" w:hAnsi="Times New Roman" w:cs="Times New Roman"/>
          <w:color w:val="00000A"/>
          <w:sz w:val="24"/>
          <w:szCs w:val="24"/>
          <w:shd w:val="clear" w:color="auto" w:fill="FFFFFF"/>
        </w:rPr>
        <w:t>11.1.1 Исполнитель и Заказчик обязуются обеспечить конфиденциальность сведений, относящихся к предмету Договора. Указанные сведения предназначены исключительно для Сторон и не могут быть полностью переданы (опубликованы, разглашены) третьим лицам или использованы каким-либо иным способом с участием третьих лиц без предварительного согласия другой Стороны.</w:t>
      </w:r>
    </w:p>
    <w:p w:rsidR="00842A7A" w:rsidRPr="00015150" w:rsidRDefault="00842A7A" w:rsidP="003874FE">
      <w:pPr>
        <w:widowControl w:val="0"/>
        <w:tabs>
          <w:tab w:val="left" w:pos="-993"/>
          <w:tab w:val="left" w:pos="709"/>
        </w:tabs>
        <w:spacing w:after="0"/>
        <w:ind w:left="-567" w:firstLine="709"/>
        <w:jc w:val="both"/>
        <w:rPr>
          <w:rFonts w:ascii="Times New Roman" w:eastAsia="Arial Unicode MS" w:hAnsi="Times New Roman" w:cs="Times New Roman"/>
          <w:color w:val="000000"/>
          <w:sz w:val="24"/>
          <w:szCs w:val="24"/>
        </w:rPr>
      </w:pPr>
      <w:r w:rsidRPr="00015150">
        <w:rPr>
          <w:rFonts w:ascii="Times New Roman" w:eastAsia="Arial Unicode MS" w:hAnsi="Times New Roman" w:cs="Times New Roman"/>
          <w:color w:val="00000A"/>
          <w:sz w:val="24"/>
          <w:szCs w:val="24"/>
          <w:shd w:val="clear" w:color="auto" w:fill="FFFFFF"/>
        </w:rPr>
        <w:t>11.2.2 Информация о выдаче, подтверждении, обновлении, приостановлении Сертификата соответствия, области сертификации, расширении, сужении области сертификации, отмене Сертификата соответствия не относится к конфиденциальной информации и является публичной.</w:t>
      </w:r>
    </w:p>
    <w:p w:rsidR="00842A7A" w:rsidRPr="00015150" w:rsidRDefault="00842A7A" w:rsidP="003874FE">
      <w:pPr>
        <w:widowControl w:val="0"/>
        <w:tabs>
          <w:tab w:val="left" w:pos="-993"/>
          <w:tab w:val="left" w:pos="709"/>
        </w:tabs>
        <w:spacing w:after="0"/>
        <w:ind w:left="-567" w:firstLine="709"/>
        <w:jc w:val="both"/>
        <w:rPr>
          <w:rFonts w:ascii="Times New Roman" w:eastAsia="Arial Unicode MS" w:hAnsi="Times New Roman" w:cs="Times New Roman"/>
          <w:color w:val="000000"/>
          <w:sz w:val="24"/>
          <w:szCs w:val="24"/>
        </w:rPr>
      </w:pPr>
      <w:r w:rsidRPr="00015150">
        <w:rPr>
          <w:rFonts w:ascii="Times New Roman" w:eastAsia="Arial Unicode MS" w:hAnsi="Times New Roman" w:cs="Times New Roman"/>
          <w:color w:val="00000A"/>
          <w:sz w:val="24"/>
          <w:szCs w:val="24"/>
          <w:shd w:val="clear" w:color="auto" w:fill="FFFFFF"/>
        </w:rPr>
        <w:t>11.2.3</w:t>
      </w:r>
      <w:proofErr w:type="gramStart"/>
      <w:r w:rsidRPr="00015150">
        <w:rPr>
          <w:rFonts w:ascii="Times New Roman" w:eastAsia="Arial Unicode MS" w:hAnsi="Times New Roman" w:cs="Times New Roman"/>
          <w:color w:val="00000A"/>
          <w:sz w:val="24"/>
          <w:szCs w:val="24"/>
          <w:shd w:val="clear" w:color="auto" w:fill="FFFFFF"/>
        </w:rPr>
        <w:t> Е</w:t>
      </w:r>
      <w:proofErr w:type="gramEnd"/>
      <w:r w:rsidRPr="00015150">
        <w:rPr>
          <w:rFonts w:ascii="Times New Roman" w:eastAsia="Arial Unicode MS" w:hAnsi="Times New Roman" w:cs="Times New Roman"/>
          <w:color w:val="00000A"/>
          <w:sz w:val="24"/>
          <w:szCs w:val="24"/>
          <w:shd w:val="clear" w:color="auto" w:fill="FFFFFF"/>
        </w:rPr>
        <w:t>сли третья сторона в соответствии с законодательством Российской Федерации потребует от Исполнителя раскрытия конфиденциальной информации, то Заказчик будет заблаговременно уведомлен о раскрытии информации.</w:t>
      </w:r>
    </w:p>
    <w:p w:rsidR="00842A7A" w:rsidRPr="00015150" w:rsidRDefault="00842A7A" w:rsidP="003874FE">
      <w:pPr>
        <w:widowControl w:val="0"/>
        <w:tabs>
          <w:tab w:val="left" w:pos="-993"/>
          <w:tab w:val="left" w:pos="709"/>
        </w:tabs>
        <w:spacing w:after="0"/>
        <w:ind w:left="-567" w:firstLine="709"/>
        <w:rPr>
          <w:rFonts w:ascii="Times New Roman" w:eastAsia="Arial Unicode MS" w:hAnsi="Times New Roman" w:cs="Times New Roman"/>
          <w:color w:val="000000"/>
          <w:sz w:val="24"/>
          <w:szCs w:val="24"/>
        </w:rPr>
      </w:pPr>
      <w:r w:rsidRPr="00015150">
        <w:rPr>
          <w:rFonts w:ascii="Times New Roman" w:eastAsia="Arial Unicode MS" w:hAnsi="Times New Roman" w:cs="Times New Roman"/>
          <w:b/>
          <w:color w:val="000000"/>
          <w:sz w:val="24"/>
          <w:szCs w:val="24"/>
          <w:shd w:val="clear" w:color="auto" w:fill="FFFFFF"/>
        </w:rPr>
        <w:t>11.2 Антикоррупционная оговорка</w:t>
      </w:r>
    </w:p>
    <w:p w:rsidR="00842A7A" w:rsidRPr="00015150" w:rsidRDefault="00842A7A" w:rsidP="003874FE">
      <w:pPr>
        <w:widowControl w:val="0"/>
        <w:tabs>
          <w:tab w:val="left" w:pos="-993"/>
          <w:tab w:val="left" w:pos="709"/>
        </w:tabs>
        <w:spacing w:after="0"/>
        <w:ind w:left="-567" w:firstLine="709"/>
        <w:jc w:val="both"/>
        <w:rPr>
          <w:rFonts w:ascii="Times New Roman" w:eastAsia="Arial Unicode MS" w:hAnsi="Times New Roman" w:cs="Times New Roman"/>
          <w:color w:val="000000"/>
          <w:sz w:val="24"/>
          <w:szCs w:val="24"/>
        </w:rPr>
      </w:pPr>
      <w:r w:rsidRPr="00015150">
        <w:rPr>
          <w:rFonts w:ascii="Times New Roman" w:eastAsia="Arial Unicode MS" w:hAnsi="Times New Roman" w:cs="Times New Roman"/>
          <w:color w:val="000000"/>
          <w:sz w:val="24"/>
          <w:szCs w:val="24"/>
          <w:shd w:val="clear" w:color="auto" w:fill="FFFFFF"/>
        </w:rPr>
        <w:t>11.2.1</w:t>
      </w:r>
      <w:proofErr w:type="gramStart"/>
      <w:r w:rsidRPr="00015150">
        <w:rPr>
          <w:rFonts w:ascii="Times New Roman" w:eastAsia="Arial Unicode MS" w:hAnsi="Times New Roman" w:cs="Times New Roman"/>
          <w:color w:val="000000"/>
          <w:sz w:val="24"/>
          <w:szCs w:val="24"/>
          <w:shd w:val="clear" w:color="auto" w:fill="FFFFFF"/>
        </w:rPr>
        <w:t xml:space="preserve"> П</w:t>
      </w:r>
      <w:proofErr w:type="gramEnd"/>
      <w:r w:rsidRPr="00015150">
        <w:rPr>
          <w:rFonts w:ascii="Times New Roman" w:eastAsia="Arial Unicode MS" w:hAnsi="Times New Roman" w:cs="Times New Roman"/>
          <w:color w:val="000000"/>
          <w:sz w:val="24"/>
          <w:szCs w:val="24"/>
          <w:shd w:val="clear" w:color="auto" w:fill="FFFFFF"/>
        </w:rPr>
        <w:t>ри исполнении своих обязательств по Договору, Стороны, их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w:t>
      </w:r>
    </w:p>
    <w:p w:rsidR="00842A7A" w:rsidRPr="00015150" w:rsidRDefault="00842A7A" w:rsidP="003874FE">
      <w:pPr>
        <w:widowControl w:val="0"/>
        <w:tabs>
          <w:tab w:val="left" w:pos="-993"/>
          <w:tab w:val="left" w:pos="709"/>
        </w:tabs>
        <w:spacing w:after="0"/>
        <w:ind w:left="-567" w:firstLine="709"/>
        <w:jc w:val="both"/>
        <w:rPr>
          <w:rFonts w:ascii="Times New Roman" w:eastAsia="Arial Unicode MS" w:hAnsi="Times New Roman" w:cs="Times New Roman"/>
          <w:color w:val="000000"/>
          <w:sz w:val="24"/>
          <w:szCs w:val="24"/>
        </w:rPr>
      </w:pPr>
      <w:r w:rsidRPr="00015150">
        <w:rPr>
          <w:rFonts w:ascii="Times New Roman" w:eastAsia="Arial Unicode MS" w:hAnsi="Times New Roman" w:cs="Times New Roman"/>
          <w:color w:val="000000"/>
          <w:sz w:val="24"/>
          <w:szCs w:val="24"/>
          <w:shd w:val="clear" w:color="auto" w:fill="FFFFFF"/>
        </w:rPr>
        <w:t>11.2.2</w:t>
      </w:r>
      <w:proofErr w:type="gramStart"/>
      <w:r w:rsidRPr="00015150">
        <w:rPr>
          <w:rFonts w:ascii="Times New Roman" w:eastAsia="Arial Unicode MS" w:hAnsi="Times New Roman" w:cs="Times New Roman"/>
          <w:color w:val="000000"/>
          <w:sz w:val="24"/>
          <w:szCs w:val="24"/>
          <w:shd w:val="clear" w:color="auto" w:fill="FFFFFF"/>
        </w:rPr>
        <w:t xml:space="preserve"> П</w:t>
      </w:r>
      <w:proofErr w:type="gramEnd"/>
      <w:r w:rsidRPr="00015150">
        <w:rPr>
          <w:rFonts w:ascii="Times New Roman" w:eastAsia="Arial Unicode MS" w:hAnsi="Times New Roman" w:cs="Times New Roman"/>
          <w:color w:val="000000"/>
          <w:sz w:val="24"/>
          <w:szCs w:val="24"/>
          <w:shd w:val="clear" w:color="auto" w:fill="FFFFFF"/>
        </w:rPr>
        <w:t>ри исполнении договора каждая Сторона гарантирует принятие мер, направленных на предотвращение нарушения применимого антикоррупционного законодательства.</w:t>
      </w:r>
    </w:p>
    <w:p w:rsidR="00842A7A" w:rsidRPr="00015150" w:rsidRDefault="00842A7A" w:rsidP="003874FE">
      <w:pPr>
        <w:pStyle w:val="a9"/>
        <w:tabs>
          <w:tab w:val="left" w:pos="-993"/>
          <w:tab w:val="left" w:pos="567"/>
          <w:tab w:val="left" w:pos="709"/>
        </w:tabs>
        <w:ind w:left="-567" w:firstLine="709"/>
        <w:rPr>
          <w:color w:val="000000"/>
          <w:szCs w:val="24"/>
        </w:rPr>
      </w:pPr>
      <w:r w:rsidRPr="00015150">
        <w:rPr>
          <w:color w:val="000000"/>
          <w:szCs w:val="24"/>
        </w:rPr>
        <w:t>11.3</w:t>
      </w:r>
      <w:proofErr w:type="gramStart"/>
      <w:r w:rsidRPr="00015150">
        <w:rPr>
          <w:color w:val="000000"/>
          <w:szCs w:val="24"/>
        </w:rPr>
        <w:t xml:space="preserve"> В</w:t>
      </w:r>
      <w:proofErr w:type="gramEnd"/>
      <w:r w:rsidRPr="00015150">
        <w:rPr>
          <w:color w:val="000000"/>
          <w:szCs w:val="24"/>
        </w:rPr>
        <w:t xml:space="preserve"> случае принятия после заключения Договора законов и (или) иных нормативных правовых актов, устанавливающих иные правила исполнения публичных Договоров или содержащие иные правила деятельности «</w:t>
      </w:r>
      <w:proofErr w:type="spellStart"/>
      <w:r w:rsidRPr="00015150">
        <w:rPr>
          <w:color w:val="000000"/>
          <w:szCs w:val="24"/>
        </w:rPr>
        <w:t>Ресурсоснабжающей</w:t>
      </w:r>
      <w:proofErr w:type="spellEnd"/>
      <w:r w:rsidRPr="00015150">
        <w:rPr>
          <w:color w:val="000000"/>
          <w:szCs w:val="24"/>
        </w:rPr>
        <w:t xml:space="preserve"> организации», то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w:t>
      </w:r>
    </w:p>
    <w:p w:rsidR="00842A7A" w:rsidRPr="00015150" w:rsidRDefault="00842A7A" w:rsidP="003874FE">
      <w:pPr>
        <w:pStyle w:val="a9"/>
        <w:tabs>
          <w:tab w:val="left" w:pos="-993"/>
          <w:tab w:val="left" w:pos="567"/>
          <w:tab w:val="left" w:pos="709"/>
        </w:tabs>
        <w:ind w:left="-567" w:firstLine="709"/>
        <w:rPr>
          <w:color w:val="000000"/>
          <w:szCs w:val="24"/>
        </w:rPr>
      </w:pPr>
      <w:r w:rsidRPr="00015150">
        <w:rPr>
          <w:color w:val="000000"/>
          <w:szCs w:val="24"/>
        </w:rPr>
        <w:t xml:space="preserve">11.4 Потребитель и </w:t>
      </w:r>
      <w:proofErr w:type="spellStart"/>
      <w:r w:rsidRPr="00015150">
        <w:rPr>
          <w:color w:val="000000"/>
          <w:szCs w:val="24"/>
        </w:rPr>
        <w:t>Ресурсоснабжающая</w:t>
      </w:r>
      <w:proofErr w:type="spellEnd"/>
      <w:r w:rsidRPr="00015150">
        <w:rPr>
          <w:color w:val="000000"/>
          <w:szCs w:val="24"/>
        </w:rPr>
        <w:t xml:space="preserve"> организация не делают в Договоре приписок и дополнений. </w:t>
      </w:r>
    </w:p>
    <w:p w:rsidR="00842A7A" w:rsidRDefault="00842A7A" w:rsidP="003874FE">
      <w:pPr>
        <w:pStyle w:val="a9"/>
        <w:tabs>
          <w:tab w:val="left" w:pos="-993"/>
          <w:tab w:val="left" w:pos="567"/>
          <w:tab w:val="left" w:pos="709"/>
        </w:tabs>
        <w:ind w:left="-567" w:firstLine="709"/>
        <w:rPr>
          <w:color w:val="000000"/>
          <w:szCs w:val="24"/>
        </w:rPr>
      </w:pPr>
      <w:r w:rsidRPr="00015150">
        <w:rPr>
          <w:color w:val="000000"/>
          <w:szCs w:val="24"/>
        </w:rPr>
        <w:t>11.5</w:t>
      </w:r>
      <w:proofErr w:type="gramStart"/>
      <w:r w:rsidRPr="00015150">
        <w:rPr>
          <w:color w:val="000000"/>
          <w:szCs w:val="24"/>
        </w:rPr>
        <w:t xml:space="preserve"> В</w:t>
      </w:r>
      <w:proofErr w:type="gramEnd"/>
      <w:r w:rsidRPr="00015150">
        <w:rPr>
          <w:color w:val="000000"/>
          <w:szCs w:val="24"/>
        </w:rPr>
        <w:t>се изменения и (или) дополнения к настоящему Договору должны быть составлены в письменной форме и подписаны Сторонами.</w:t>
      </w:r>
    </w:p>
    <w:p w:rsidR="00A74110" w:rsidRDefault="00A74110" w:rsidP="003874FE">
      <w:pPr>
        <w:pStyle w:val="a9"/>
        <w:tabs>
          <w:tab w:val="left" w:pos="-993"/>
          <w:tab w:val="left" w:pos="567"/>
          <w:tab w:val="left" w:pos="709"/>
        </w:tabs>
        <w:ind w:left="-567" w:firstLine="709"/>
        <w:rPr>
          <w:color w:val="000000"/>
          <w:szCs w:val="24"/>
        </w:rPr>
      </w:pPr>
    </w:p>
    <w:p w:rsidR="00A74110" w:rsidRPr="00015150" w:rsidRDefault="00A74110" w:rsidP="003874FE">
      <w:pPr>
        <w:pStyle w:val="a9"/>
        <w:tabs>
          <w:tab w:val="left" w:pos="-993"/>
          <w:tab w:val="left" w:pos="567"/>
          <w:tab w:val="left" w:pos="709"/>
        </w:tabs>
        <w:ind w:left="-567" w:firstLine="709"/>
        <w:rPr>
          <w:color w:val="000000"/>
          <w:szCs w:val="24"/>
        </w:rPr>
      </w:pPr>
    </w:p>
    <w:p w:rsidR="00842A7A" w:rsidRPr="00015150" w:rsidRDefault="00842A7A" w:rsidP="003874FE">
      <w:pPr>
        <w:pStyle w:val="a9"/>
        <w:tabs>
          <w:tab w:val="left" w:pos="-993"/>
          <w:tab w:val="left" w:pos="567"/>
          <w:tab w:val="left" w:pos="709"/>
        </w:tabs>
        <w:ind w:left="-567" w:firstLine="709"/>
        <w:rPr>
          <w:color w:val="000000"/>
          <w:szCs w:val="24"/>
        </w:rPr>
      </w:pPr>
    </w:p>
    <w:p w:rsidR="00842A7A" w:rsidRPr="00015150" w:rsidRDefault="00842A7A" w:rsidP="003874FE">
      <w:pPr>
        <w:tabs>
          <w:tab w:val="left" w:pos="-993"/>
        </w:tabs>
        <w:autoSpaceDE w:val="0"/>
        <w:autoSpaceDN w:val="0"/>
        <w:adjustRightInd w:val="0"/>
        <w:ind w:left="-567" w:firstLine="709"/>
        <w:rPr>
          <w:rFonts w:ascii="Times New Roman" w:hAnsi="Times New Roman" w:cs="Times New Roman"/>
          <w:b/>
          <w:sz w:val="24"/>
          <w:szCs w:val="24"/>
        </w:rPr>
      </w:pPr>
      <w:r w:rsidRPr="00015150">
        <w:rPr>
          <w:rFonts w:ascii="Times New Roman" w:hAnsi="Times New Roman" w:cs="Times New Roman"/>
          <w:b/>
          <w:sz w:val="24"/>
          <w:szCs w:val="24"/>
        </w:rPr>
        <w:t>12 ПРИЛОЖЕНИЯ, ЯВЛЯЮЩИЕСЯ НЕОТЪЕМЛЕМОЙ ЧАСТЬЮ ДОГОВОРА</w:t>
      </w:r>
    </w:p>
    <w:p w:rsidR="000C3D08" w:rsidRPr="00015150" w:rsidRDefault="000C3D08" w:rsidP="000C3D08">
      <w:pPr>
        <w:pStyle w:val="a4"/>
        <w:tabs>
          <w:tab w:val="left" w:pos="-993"/>
          <w:tab w:val="left" w:pos="567"/>
        </w:tabs>
        <w:autoSpaceDE w:val="0"/>
        <w:autoSpaceDN w:val="0"/>
        <w:adjustRightInd w:val="0"/>
        <w:ind w:left="-567" w:firstLine="709"/>
        <w:jc w:val="both"/>
        <w:rPr>
          <w:rFonts w:ascii="Times New Roman" w:hAnsi="Times New Roman" w:cs="Times New Roman"/>
          <w:sz w:val="24"/>
          <w:szCs w:val="24"/>
        </w:rPr>
      </w:pPr>
      <w:r w:rsidRPr="00015150">
        <w:rPr>
          <w:rFonts w:ascii="Times New Roman" w:hAnsi="Times New Roman" w:cs="Times New Roman"/>
          <w:iCs/>
          <w:sz w:val="24"/>
          <w:szCs w:val="24"/>
        </w:rPr>
        <w:t>12.1. Приложение 1. «</w:t>
      </w:r>
      <w:r w:rsidRPr="00015150">
        <w:rPr>
          <w:rFonts w:ascii="Times New Roman" w:hAnsi="Times New Roman" w:cs="Times New Roman"/>
          <w:sz w:val="24"/>
          <w:szCs w:val="24"/>
        </w:rPr>
        <w:t>Акт разграничения балансовой принадлежности тепловых сетей и эксплуатационной ответственности».</w:t>
      </w:r>
    </w:p>
    <w:p w:rsidR="000C3D08" w:rsidRPr="00015150" w:rsidRDefault="000C3D08" w:rsidP="000C3D08">
      <w:pPr>
        <w:pStyle w:val="a4"/>
        <w:tabs>
          <w:tab w:val="left" w:pos="-993"/>
          <w:tab w:val="left" w:pos="567"/>
        </w:tabs>
        <w:autoSpaceDE w:val="0"/>
        <w:autoSpaceDN w:val="0"/>
        <w:adjustRightInd w:val="0"/>
        <w:ind w:left="-567" w:firstLine="709"/>
        <w:jc w:val="both"/>
        <w:rPr>
          <w:rFonts w:ascii="Times New Roman" w:hAnsi="Times New Roman" w:cs="Times New Roman"/>
          <w:sz w:val="24"/>
          <w:szCs w:val="24"/>
        </w:rPr>
      </w:pPr>
      <w:r w:rsidRPr="00015150">
        <w:rPr>
          <w:rFonts w:ascii="Times New Roman" w:hAnsi="Times New Roman" w:cs="Times New Roman"/>
          <w:iCs/>
          <w:sz w:val="24"/>
          <w:szCs w:val="24"/>
        </w:rPr>
        <w:t>12.2.Приложение 2. «</w:t>
      </w:r>
      <w:r>
        <w:rPr>
          <w:rFonts w:ascii="Times New Roman" w:hAnsi="Times New Roman" w:cs="Times New Roman"/>
          <w:iCs/>
          <w:sz w:val="24"/>
          <w:szCs w:val="24"/>
        </w:rPr>
        <w:t>Сведения об установленной мощности</w:t>
      </w:r>
      <w:r w:rsidRPr="00015150">
        <w:rPr>
          <w:rFonts w:ascii="Times New Roman" w:hAnsi="Times New Roman" w:cs="Times New Roman"/>
          <w:iCs/>
          <w:sz w:val="24"/>
          <w:szCs w:val="24"/>
        </w:rPr>
        <w:t>».</w:t>
      </w:r>
    </w:p>
    <w:p w:rsidR="000C3D08" w:rsidRPr="00015150" w:rsidRDefault="000C3D08" w:rsidP="000C3D08">
      <w:pPr>
        <w:pStyle w:val="a4"/>
        <w:tabs>
          <w:tab w:val="left" w:pos="-993"/>
          <w:tab w:val="left" w:pos="567"/>
        </w:tabs>
        <w:autoSpaceDE w:val="0"/>
        <w:autoSpaceDN w:val="0"/>
        <w:adjustRightInd w:val="0"/>
        <w:ind w:left="-567" w:firstLine="709"/>
        <w:jc w:val="both"/>
        <w:rPr>
          <w:rFonts w:ascii="Times New Roman" w:hAnsi="Times New Roman" w:cs="Times New Roman"/>
          <w:sz w:val="24"/>
          <w:szCs w:val="24"/>
        </w:rPr>
      </w:pPr>
      <w:r w:rsidRPr="00015150">
        <w:rPr>
          <w:rFonts w:ascii="Times New Roman" w:hAnsi="Times New Roman" w:cs="Times New Roman"/>
          <w:iCs/>
          <w:sz w:val="24"/>
          <w:szCs w:val="24"/>
        </w:rPr>
        <w:t>12.3. Приложение 3. «</w:t>
      </w:r>
      <w:r>
        <w:rPr>
          <w:rFonts w:ascii="Times New Roman" w:hAnsi="Times New Roman" w:cs="Times New Roman"/>
          <w:color w:val="000000"/>
          <w:sz w:val="24"/>
          <w:szCs w:val="24"/>
        </w:rPr>
        <w:t>Сведения о местах отбора проб</w:t>
      </w:r>
      <w:r w:rsidRPr="00015150">
        <w:rPr>
          <w:rFonts w:ascii="Times New Roman" w:hAnsi="Times New Roman" w:cs="Times New Roman"/>
          <w:color w:val="000000"/>
          <w:sz w:val="24"/>
          <w:szCs w:val="24"/>
        </w:rPr>
        <w:t>»</w:t>
      </w:r>
      <w:r w:rsidRPr="00015150">
        <w:rPr>
          <w:rFonts w:ascii="Times New Roman" w:hAnsi="Times New Roman" w:cs="Times New Roman"/>
          <w:sz w:val="24"/>
          <w:szCs w:val="24"/>
        </w:rPr>
        <w:t>.</w:t>
      </w:r>
      <w:r w:rsidRPr="00015150">
        <w:rPr>
          <w:rFonts w:ascii="Times New Roman" w:hAnsi="Times New Roman" w:cs="Times New Roman"/>
          <w:iCs/>
          <w:sz w:val="24"/>
          <w:szCs w:val="24"/>
        </w:rPr>
        <w:t xml:space="preserve"> </w:t>
      </w:r>
    </w:p>
    <w:p w:rsidR="000C3D08" w:rsidRDefault="000C3D08" w:rsidP="000C3D08">
      <w:pPr>
        <w:pStyle w:val="a4"/>
        <w:tabs>
          <w:tab w:val="left" w:pos="-993"/>
          <w:tab w:val="left" w:pos="567"/>
        </w:tabs>
        <w:autoSpaceDE w:val="0"/>
        <w:autoSpaceDN w:val="0"/>
        <w:adjustRightInd w:val="0"/>
        <w:ind w:left="-567" w:firstLine="709"/>
        <w:jc w:val="both"/>
        <w:rPr>
          <w:rFonts w:ascii="Times New Roman" w:hAnsi="Times New Roman" w:cs="Times New Roman"/>
          <w:sz w:val="24"/>
          <w:szCs w:val="24"/>
        </w:rPr>
      </w:pPr>
      <w:r w:rsidRPr="00015150">
        <w:rPr>
          <w:rFonts w:ascii="Times New Roman" w:hAnsi="Times New Roman" w:cs="Times New Roman"/>
          <w:sz w:val="24"/>
          <w:szCs w:val="24"/>
        </w:rPr>
        <w:t>12.4. Приложение 4</w:t>
      </w:r>
      <w:r>
        <w:rPr>
          <w:rFonts w:ascii="Times New Roman" w:hAnsi="Times New Roman" w:cs="Times New Roman"/>
          <w:sz w:val="24"/>
          <w:szCs w:val="24"/>
        </w:rPr>
        <w:t>.</w:t>
      </w:r>
      <w:r w:rsidRPr="00015150">
        <w:rPr>
          <w:rFonts w:ascii="Times New Roman" w:hAnsi="Times New Roman" w:cs="Times New Roman"/>
          <w:sz w:val="24"/>
          <w:szCs w:val="24"/>
        </w:rPr>
        <w:t xml:space="preserve"> «</w:t>
      </w:r>
      <w:r>
        <w:rPr>
          <w:rFonts w:ascii="Times New Roman" w:hAnsi="Times New Roman" w:cs="Times New Roman"/>
          <w:sz w:val="24"/>
          <w:szCs w:val="24"/>
        </w:rPr>
        <w:t>Сведения о показателях качества</w:t>
      </w:r>
      <w:r w:rsidRPr="00015150">
        <w:rPr>
          <w:rFonts w:ascii="Times New Roman" w:hAnsi="Times New Roman" w:cs="Times New Roman"/>
          <w:sz w:val="24"/>
          <w:szCs w:val="24"/>
        </w:rPr>
        <w:t>».</w:t>
      </w:r>
    </w:p>
    <w:p w:rsidR="00D0408B" w:rsidRDefault="00D0408B" w:rsidP="003874FE">
      <w:pPr>
        <w:pStyle w:val="a4"/>
        <w:tabs>
          <w:tab w:val="left" w:pos="-993"/>
          <w:tab w:val="left" w:pos="567"/>
        </w:tabs>
        <w:autoSpaceDE w:val="0"/>
        <w:autoSpaceDN w:val="0"/>
        <w:adjustRightInd w:val="0"/>
        <w:ind w:left="-567" w:firstLine="709"/>
        <w:jc w:val="both"/>
        <w:rPr>
          <w:rFonts w:ascii="Times New Roman" w:hAnsi="Times New Roman" w:cs="Times New Roman"/>
          <w:sz w:val="24"/>
          <w:szCs w:val="24"/>
        </w:rPr>
      </w:pPr>
    </w:p>
    <w:p w:rsidR="00056FE4" w:rsidRPr="00015150" w:rsidRDefault="00056FE4" w:rsidP="003874FE">
      <w:pPr>
        <w:pStyle w:val="a4"/>
        <w:tabs>
          <w:tab w:val="left" w:pos="-993"/>
          <w:tab w:val="left" w:pos="567"/>
        </w:tabs>
        <w:autoSpaceDE w:val="0"/>
        <w:autoSpaceDN w:val="0"/>
        <w:adjustRightInd w:val="0"/>
        <w:ind w:left="-567" w:firstLine="709"/>
        <w:jc w:val="both"/>
        <w:rPr>
          <w:rFonts w:ascii="Times New Roman" w:hAnsi="Times New Roman" w:cs="Times New Roman"/>
          <w:sz w:val="24"/>
          <w:szCs w:val="24"/>
        </w:rPr>
      </w:pPr>
    </w:p>
    <w:p w:rsidR="00842A7A" w:rsidRPr="00015150" w:rsidRDefault="00015150" w:rsidP="003874FE">
      <w:pPr>
        <w:ind w:left="360" w:hanging="218"/>
        <w:rPr>
          <w:rFonts w:ascii="Times New Roman" w:hAnsi="Times New Roman" w:cs="Times New Roman"/>
          <w:b/>
          <w:sz w:val="24"/>
          <w:szCs w:val="24"/>
        </w:rPr>
      </w:pPr>
      <w:r>
        <w:rPr>
          <w:rFonts w:ascii="Times New Roman" w:hAnsi="Times New Roman" w:cs="Times New Roman"/>
          <w:b/>
          <w:sz w:val="24"/>
          <w:szCs w:val="24"/>
        </w:rPr>
        <w:lastRenderedPageBreak/>
        <w:t>1</w:t>
      </w:r>
      <w:r w:rsidR="00842A7A" w:rsidRPr="00015150">
        <w:rPr>
          <w:rFonts w:ascii="Times New Roman" w:hAnsi="Times New Roman" w:cs="Times New Roman"/>
          <w:b/>
          <w:sz w:val="24"/>
          <w:szCs w:val="24"/>
        </w:rPr>
        <w:t>3</w:t>
      </w:r>
      <w:r>
        <w:rPr>
          <w:rFonts w:ascii="Times New Roman" w:hAnsi="Times New Roman" w:cs="Times New Roman"/>
          <w:b/>
          <w:sz w:val="24"/>
          <w:szCs w:val="24"/>
        </w:rPr>
        <w:t xml:space="preserve"> </w:t>
      </w:r>
      <w:r w:rsidR="00842A7A" w:rsidRPr="00015150">
        <w:rPr>
          <w:rFonts w:ascii="Times New Roman" w:hAnsi="Times New Roman" w:cs="Times New Roman"/>
          <w:b/>
          <w:sz w:val="24"/>
          <w:szCs w:val="24"/>
        </w:rPr>
        <w:t>АДРЕСА И БАНКОВСКИЕ РЕКВИЗИТЫ СТОРОН.</w:t>
      </w:r>
    </w:p>
    <w:tbl>
      <w:tblPr>
        <w:tblStyle w:val="a3"/>
        <w:tblW w:w="9570" w:type="dxa"/>
        <w:tblLayout w:type="fixed"/>
        <w:tblLook w:val="04A0" w:firstRow="1" w:lastRow="0" w:firstColumn="1" w:lastColumn="0" w:noHBand="0" w:noVBand="1"/>
      </w:tblPr>
      <w:tblGrid>
        <w:gridCol w:w="4785"/>
        <w:gridCol w:w="4785"/>
      </w:tblGrid>
      <w:tr w:rsidR="00F6091C" w:rsidRPr="00015150" w:rsidTr="00F6091C">
        <w:trPr>
          <w:trHeight w:val="196"/>
        </w:trPr>
        <w:tc>
          <w:tcPr>
            <w:tcW w:w="4785" w:type="dxa"/>
            <w:hideMark/>
          </w:tcPr>
          <w:p w:rsidR="00F6091C" w:rsidRPr="00015150" w:rsidRDefault="00FD6164" w:rsidP="000E6E9F">
            <w:pPr>
              <w:jc w:val="both"/>
              <w:rPr>
                <w:rFonts w:ascii="Times New Roman" w:eastAsia="Times New Roman" w:hAnsi="Times New Roman" w:cs="Times New Roman"/>
                <w:b/>
                <w:sz w:val="24"/>
                <w:szCs w:val="24"/>
                <w:lang w:eastAsia="ru-RU"/>
              </w:rPr>
            </w:pPr>
            <w:proofErr w:type="spellStart"/>
            <w:r w:rsidRPr="00015150">
              <w:rPr>
                <w:rFonts w:ascii="Times New Roman" w:hAnsi="Times New Roman" w:cs="Times New Roman"/>
                <w:b/>
                <w:sz w:val="24"/>
                <w:szCs w:val="24"/>
              </w:rPr>
              <w:t>Ресурсоснабжающая</w:t>
            </w:r>
            <w:proofErr w:type="spellEnd"/>
            <w:r w:rsidRPr="00015150">
              <w:rPr>
                <w:rFonts w:ascii="Times New Roman" w:hAnsi="Times New Roman" w:cs="Times New Roman"/>
                <w:b/>
                <w:sz w:val="24"/>
                <w:szCs w:val="24"/>
              </w:rPr>
              <w:t xml:space="preserve"> организация</w:t>
            </w:r>
            <w:r w:rsidR="00F6091C" w:rsidRPr="00015150">
              <w:rPr>
                <w:rFonts w:ascii="Times New Roman" w:eastAsia="Times New Roman" w:hAnsi="Times New Roman" w:cs="Times New Roman"/>
                <w:b/>
                <w:sz w:val="24"/>
                <w:szCs w:val="24"/>
                <w:lang w:eastAsia="ru-RU"/>
              </w:rPr>
              <w:t>:</w:t>
            </w:r>
          </w:p>
        </w:tc>
        <w:tc>
          <w:tcPr>
            <w:tcW w:w="4785" w:type="dxa"/>
            <w:hideMark/>
          </w:tcPr>
          <w:p w:rsidR="00F6091C" w:rsidRPr="00015150" w:rsidRDefault="00F6091C" w:rsidP="000E6E9F">
            <w:pPr>
              <w:jc w:val="both"/>
              <w:rPr>
                <w:rFonts w:ascii="Times New Roman" w:eastAsia="Times New Roman" w:hAnsi="Times New Roman" w:cs="Times New Roman"/>
                <w:b/>
                <w:bCs/>
                <w:sz w:val="24"/>
                <w:szCs w:val="24"/>
                <w:lang w:eastAsia="ru-RU"/>
              </w:rPr>
            </w:pPr>
            <w:r w:rsidRPr="00015150">
              <w:rPr>
                <w:rFonts w:ascii="Times New Roman" w:eastAsia="Times New Roman" w:hAnsi="Times New Roman" w:cs="Times New Roman"/>
                <w:b/>
                <w:bCs/>
                <w:sz w:val="24"/>
                <w:szCs w:val="24"/>
                <w:lang w:eastAsia="ru-RU"/>
              </w:rPr>
              <w:t>Потребитель:</w:t>
            </w:r>
          </w:p>
        </w:tc>
      </w:tr>
      <w:tr w:rsidR="001554DD" w:rsidRPr="00015150" w:rsidTr="00F6091C">
        <w:trPr>
          <w:trHeight w:val="263"/>
        </w:trPr>
        <w:tc>
          <w:tcPr>
            <w:tcW w:w="4785" w:type="dxa"/>
            <w:hideMark/>
          </w:tcPr>
          <w:p w:rsidR="001554DD" w:rsidRPr="00015150" w:rsidRDefault="001554DD" w:rsidP="001554DD">
            <w:pPr>
              <w:jc w:val="both"/>
              <w:rPr>
                <w:rFonts w:ascii="Times New Roman" w:hAnsi="Times New Roman" w:cs="Times New Roman"/>
                <w:b/>
                <w:bCs/>
                <w:sz w:val="24"/>
                <w:szCs w:val="24"/>
              </w:rPr>
            </w:pPr>
            <w:r w:rsidRPr="00015150">
              <w:rPr>
                <w:rFonts w:ascii="Times New Roman" w:hAnsi="Times New Roman" w:cs="Times New Roman"/>
                <w:b/>
                <w:sz w:val="24"/>
                <w:szCs w:val="24"/>
              </w:rPr>
              <w:t>Акционерное общество «Ульяновское конструкторское бюро приборостроения»</w:t>
            </w:r>
          </w:p>
        </w:tc>
        <w:tc>
          <w:tcPr>
            <w:tcW w:w="4785" w:type="dxa"/>
            <w:hideMark/>
          </w:tcPr>
          <w:p w:rsidR="001554DD" w:rsidRPr="001554DD" w:rsidRDefault="001554DD" w:rsidP="001554DD">
            <w:pPr>
              <w:jc w:val="both"/>
              <w:rPr>
                <w:rFonts w:ascii="Times New Roman" w:hAnsi="Times New Roman" w:cs="Times New Roman"/>
                <w:b/>
                <w:bCs/>
                <w:sz w:val="24"/>
                <w:szCs w:val="24"/>
              </w:rPr>
            </w:pPr>
          </w:p>
        </w:tc>
      </w:tr>
      <w:tr w:rsidR="001554DD" w:rsidRPr="00015150" w:rsidTr="00F6091C">
        <w:trPr>
          <w:trHeight w:val="263"/>
        </w:trPr>
        <w:tc>
          <w:tcPr>
            <w:tcW w:w="4785" w:type="dxa"/>
          </w:tcPr>
          <w:p w:rsidR="001554DD" w:rsidRPr="00015150" w:rsidRDefault="001554DD" w:rsidP="001554DD">
            <w:pPr>
              <w:jc w:val="both"/>
              <w:rPr>
                <w:rFonts w:ascii="Times New Roman" w:hAnsi="Times New Roman" w:cs="Times New Roman"/>
                <w:b/>
                <w:bCs/>
                <w:sz w:val="24"/>
                <w:szCs w:val="24"/>
              </w:rPr>
            </w:pPr>
            <w:r w:rsidRPr="00015150">
              <w:rPr>
                <w:rFonts w:ascii="Times New Roman" w:hAnsi="Times New Roman" w:cs="Times New Roman"/>
                <w:b/>
                <w:bCs/>
                <w:sz w:val="24"/>
                <w:szCs w:val="24"/>
              </w:rPr>
              <w:t>Сокращенное наименование: АО «УКБП»</w:t>
            </w:r>
          </w:p>
        </w:tc>
        <w:tc>
          <w:tcPr>
            <w:tcW w:w="4785" w:type="dxa"/>
          </w:tcPr>
          <w:p w:rsidR="001554DD" w:rsidRPr="001554DD" w:rsidRDefault="001554DD" w:rsidP="002F667F">
            <w:pPr>
              <w:jc w:val="both"/>
              <w:rPr>
                <w:rFonts w:ascii="Times New Roman" w:hAnsi="Times New Roman" w:cs="Times New Roman"/>
                <w:b/>
                <w:bCs/>
                <w:sz w:val="24"/>
                <w:szCs w:val="24"/>
              </w:rPr>
            </w:pPr>
            <w:r w:rsidRPr="001554DD">
              <w:rPr>
                <w:rFonts w:ascii="Times New Roman" w:hAnsi="Times New Roman" w:cs="Times New Roman"/>
                <w:b/>
                <w:bCs/>
                <w:sz w:val="24"/>
                <w:szCs w:val="24"/>
              </w:rPr>
              <w:t xml:space="preserve">Сокращенное наименование: </w:t>
            </w:r>
          </w:p>
        </w:tc>
      </w:tr>
      <w:tr w:rsidR="001554DD" w:rsidRPr="00015150" w:rsidTr="00F6091C">
        <w:tc>
          <w:tcPr>
            <w:tcW w:w="4785" w:type="dxa"/>
            <w:hideMark/>
          </w:tcPr>
          <w:p w:rsidR="001554DD" w:rsidRPr="00015150" w:rsidRDefault="001554DD" w:rsidP="001554DD">
            <w:pPr>
              <w:jc w:val="both"/>
              <w:rPr>
                <w:rFonts w:ascii="Times New Roman" w:hAnsi="Times New Roman" w:cs="Times New Roman"/>
                <w:b/>
                <w:sz w:val="24"/>
                <w:szCs w:val="24"/>
              </w:rPr>
            </w:pPr>
            <w:r w:rsidRPr="00015150">
              <w:rPr>
                <w:rFonts w:ascii="Times New Roman" w:hAnsi="Times New Roman" w:cs="Times New Roman"/>
                <w:b/>
                <w:bCs/>
                <w:sz w:val="24"/>
                <w:szCs w:val="24"/>
              </w:rPr>
              <w:t>ИНН</w:t>
            </w:r>
            <w:r w:rsidRPr="00015150">
              <w:rPr>
                <w:rFonts w:ascii="Times New Roman" w:hAnsi="Times New Roman" w:cs="Times New Roman"/>
                <w:b/>
                <w:bCs/>
                <w:sz w:val="24"/>
                <w:szCs w:val="24"/>
                <w:lang w:val="en-US"/>
              </w:rPr>
              <w:t>/</w:t>
            </w:r>
            <w:r w:rsidRPr="00015150">
              <w:rPr>
                <w:rFonts w:ascii="Times New Roman" w:hAnsi="Times New Roman" w:cs="Times New Roman"/>
                <w:b/>
                <w:bCs/>
                <w:sz w:val="24"/>
                <w:szCs w:val="24"/>
              </w:rPr>
              <w:t>КПП:</w:t>
            </w:r>
            <w:r w:rsidRPr="00015150">
              <w:rPr>
                <w:rFonts w:ascii="Times New Roman" w:hAnsi="Times New Roman" w:cs="Times New Roman"/>
                <w:b/>
                <w:sz w:val="24"/>
                <w:szCs w:val="24"/>
              </w:rPr>
              <w:t xml:space="preserve"> 7303005071/730350001</w:t>
            </w:r>
          </w:p>
        </w:tc>
        <w:tc>
          <w:tcPr>
            <w:tcW w:w="4785" w:type="dxa"/>
            <w:hideMark/>
          </w:tcPr>
          <w:p w:rsidR="001554DD" w:rsidRPr="001554DD" w:rsidRDefault="001554DD" w:rsidP="002F667F">
            <w:pPr>
              <w:jc w:val="both"/>
              <w:rPr>
                <w:rFonts w:ascii="Times New Roman" w:hAnsi="Times New Roman" w:cs="Times New Roman"/>
                <w:b/>
                <w:sz w:val="24"/>
                <w:szCs w:val="24"/>
              </w:rPr>
            </w:pPr>
            <w:r w:rsidRPr="001554DD">
              <w:rPr>
                <w:rFonts w:ascii="Times New Roman" w:hAnsi="Times New Roman" w:cs="Times New Roman"/>
                <w:b/>
                <w:bCs/>
                <w:sz w:val="24"/>
                <w:szCs w:val="24"/>
              </w:rPr>
              <w:t>ИНН</w:t>
            </w:r>
            <w:r w:rsidRPr="001554DD">
              <w:rPr>
                <w:rFonts w:ascii="Times New Roman" w:hAnsi="Times New Roman" w:cs="Times New Roman"/>
                <w:b/>
                <w:bCs/>
                <w:sz w:val="24"/>
                <w:szCs w:val="24"/>
                <w:lang w:val="en-US"/>
              </w:rPr>
              <w:t>/</w:t>
            </w:r>
            <w:r w:rsidRPr="001554DD">
              <w:rPr>
                <w:rFonts w:ascii="Times New Roman" w:hAnsi="Times New Roman" w:cs="Times New Roman"/>
                <w:b/>
                <w:bCs/>
                <w:sz w:val="24"/>
                <w:szCs w:val="24"/>
              </w:rPr>
              <w:t xml:space="preserve">КПП: </w:t>
            </w:r>
          </w:p>
        </w:tc>
      </w:tr>
      <w:tr w:rsidR="001554DD" w:rsidRPr="00015150" w:rsidTr="00F6091C">
        <w:tc>
          <w:tcPr>
            <w:tcW w:w="4785" w:type="dxa"/>
            <w:hideMark/>
          </w:tcPr>
          <w:p w:rsidR="001554DD" w:rsidRPr="00015150" w:rsidRDefault="001554DD" w:rsidP="001554DD">
            <w:pPr>
              <w:jc w:val="both"/>
              <w:rPr>
                <w:rFonts w:ascii="Times New Roman" w:hAnsi="Times New Roman" w:cs="Times New Roman"/>
                <w:b/>
                <w:sz w:val="24"/>
                <w:szCs w:val="24"/>
              </w:rPr>
            </w:pPr>
            <w:r w:rsidRPr="00015150">
              <w:rPr>
                <w:rFonts w:ascii="Times New Roman" w:hAnsi="Times New Roman" w:cs="Times New Roman"/>
                <w:b/>
                <w:bCs/>
                <w:sz w:val="24"/>
                <w:szCs w:val="24"/>
              </w:rPr>
              <w:t>ОГРН: 1027301160798</w:t>
            </w:r>
          </w:p>
        </w:tc>
        <w:tc>
          <w:tcPr>
            <w:tcW w:w="4785" w:type="dxa"/>
            <w:hideMark/>
          </w:tcPr>
          <w:p w:rsidR="001554DD" w:rsidRPr="001554DD" w:rsidRDefault="001554DD" w:rsidP="002F667F">
            <w:pPr>
              <w:jc w:val="both"/>
              <w:rPr>
                <w:rFonts w:ascii="Times New Roman" w:hAnsi="Times New Roman" w:cs="Times New Roman"/>
                <w:b/>
                <w:sz w:val="24"/>
                <w:szCs w:val="24"/>
              </w:rPr>
            </w:pPr>
            <w:r w:rsidRPr="001554DD">
              <w:rPr>
                <w:rFonts w:ascii="Times New Roman" w:hAnsi="Times New Roman" w:cs="Times New Roman"/>
                <w:b/>
                <w:bCs/>
                <w:sz w:val="24"/>
                <w:szCs w:val="24"/>
              </w:rPr>
              <w:t xml:space="preserve">ОГРН: </w:t>
            </w:r>
          </w:p>
        </w:tc>
      </w:tr>
      <w:tr w:rsidR="001554DD" w:rsidRPr="00015150" w:rsidTr="00F6091C">
        <w:tc>
          <w:tcPr>
            <w:tcW w:w="4785" w:type="dxa"/>
          </w:tcPr>
          <w:p w:rsidR="001554DD" w:rsidRPr="00015150" w:rsidRDefault="001554DD" w:rsidP="001554DD">
            <w:pPr>
              <w:rPr>
                <w:rFonts w:ascii="Times New Roman" w:hAnsi="Times New Roman" w:cs="Times New Roman"/>
                <w:b/>
                <w:sz w:val="24"/>
                <w:szCs w:val="24"/>
              </w:rPr>
            </w:pPr>
            <w:r w:rsidRPr="00015150">
              <w:rPr>
                <w:rFonts w:ascii="Times New Roman" w:hAnsi="Times New Roman" w:cs="Times New Roman"/>
                <w:b/>
                <w:sz w:val="24"/>
                <w:szCs w:val="24"/>
              </w:rPr>
              <w:t>Фактический адрес</w:t>
            </w:r>
          </w:p>
          <w:p w:rsidR="001554DD" w:rsidRPr="00015150" w:rsidRDefault="001554DD" w:rsidP="001554DD">
            <w:pPr>
              <w:rPr>
                <w:rFonts w:ascii="Times New Roman" w:hAnsi="Times New Roman" w:cs="Times New Roman"/>
                <w:b/>
                <w:sz w:val="24"/>
                <w:szCs w:val="24"/>
              </w:rPr>
            </w:pPr>
            <w:r w:rsidRPr="00015150">
              <w:rPr>
                <w:rFonts w:ascii="Times New Roman" w:hAnsi="Times New Roman" w:cs="Times New Roman"/>
                <w:b/>
                <w:sz w:val="24"/>
                <w:szCs w:val="24"/>
              </w:rPr>
              <w:t>432071, г. Ульяновск, ул. Крымова, 10а</w:t>
            </w:r>
          </w:p>
        </w:tc>
        <w:tc>
          <w:tcPr>
            <w:tcW w:w="4785" w:type="dxa"/>
          </w:tcPr>
          <w:p w:rsidR="001554DD" w:rsidRPr="001554DD" w:rsidRDefault="001554DD" w:rsidP="001554DD">
            <w:pPr>
              <w:rPr>
                <w:rFonts w:ascii="Times New Roman" w:hAnsi="Times New Roman" w:cs="Times New Roman"/>
                <w:b/>
                <w:sz w:val="24"/>
                <w:szCs w:val="24"/>
              </w:rPr>
            </w:pPr>
            <w:r w:rsidRPr="001554DD">
              <w:rPr>
                <w:rFonts w:ascii="Times New Roman" w:hAnsi="Times New Roman" w:cs="Times New Roman"/>
                <w:b/>
                <w:sz w:val="24"/>
                <w:szCs w:val="24"/>
              </w:rPr>
              <w:t>Фактический адрес:</w:t>
            </w:r>
          </w:p>
          <w:p w:rsidR="001554DD" w:rsidRPr="001554DD" w:rsidRDefault="001554DD" w:rsidP="001554DD">
            <w:pPr>
              <w:rPr>
                <w:rFonts w:ascii="Times New Roman" w:hAnsi="Times New Roman" w:cs="Times New Roman"/>
                <w:b/>
                <w:sz w:val="24"/>
                <w:szCs w:val="24"/>
              </w:rPr>
            </w:pPr>
          </w:p>
        </w:tc>
      </w:tr>
      <w:tr w:rsidR="001554DD" w:rsidRPr="00015150" w:rsidTr="00F6091C">
        <w:trPr>
          <w:trHeight w:val="249"/>
        </w:trPr>
        <w:tc>
          <w:tcPr>
            <w:tcW w:w="4785" w:type="dxa"/>
            <w:hideMark/>
          </w:tcPr>
          <w:p w:rsidR="001554DD" w:rsidRPr="00015150" w:rsidRDefault="001554DD" w:rsidP="001554DD">
            <w:pPr>
              <w:jc w:val="both"/>
              <w:rPr>
                <w:rFonts w:ascii="Times New Roman" w:hAnsi="Times New Roman" w:cs="Times New Roman"/>
                <w:b/>
                <w:sz w:val="24"/>
                <w:szCs w:val="24"/>
              </w:rPr>
            </w:pPr>
            <w:r w:rsidRPr="00015150">
              <w:rPr>
                <w:rFonts w:ascii="Times New Roman" w:hAnsi="Times New Roman" w:cs="Times New Roman"/>
                <w:b/>
                <w:sz w:val="24"/>
                <w:szCs w:val="24"/>
              </w:rPr>
              <w:t>Почтовый адрес для корреспонденции в РФ (с индексом): 432071, г. Ульяновск, ул. Крымова, 10а</w:t>
            </w:r>
          </w:p>
          <w:p w:rsidR="001554DD" w:rsidRPr="00015150" w:rsidRDefault="001554DD" w:rsidP="001554DD">
            <w:pPr>
              <w:jc w:val="both"/>
              <w:rPr>
                <w:rFonts w:ascii="Times New Roman" w:hAnsi="Times New Roman" w:cs="Times New Roman"/>
                <w:b/>
                <w:sz w:val="24"/>
                <w:szCs w:val="24"/>
              </w:rPr>
            </w:pPr>
          </w:p>
        </w:tc>
        <w:tc>
          <w:tcPr>
            <w:tcW w:w="4785" w:type="dxa"/>
            <w:hideMark/>
          </w:tcPr>
          <w:p w:rsidR="001554DD" w:rsidRPr="001554DD" w:rsidRDefault="001554DD" w:rsidP="002F667F">
            <w:pPr>
              <w:jc w:val="both"/>
              <w:rPr>
                <w:rFonts w:ascii="Times New Roman" w:hAnsi="Times New Roman" w:cs="Times New Roman"/>
                <w:b/>
                <w:sz w:val="24"/>
                <w:szCs w:val="24"/>
              </w:rPr>
            </w:pPr>
            <w:r w:rsidRPr="001554DD">
              <w:rPr>
                <w:rFonts w:ascii="Times New Roman" w:hAnsi="Times New Roman" w:cs="Times New Roman"/>
                <w:b/>
                <w:sz w:val="24"/>
                <w:szCs w:val="24"/>
              </w:rPr>
              <w:t xml:space="preserve">Почтовый адрес для корреспонденции в РФ (с индексом): </w:t>
            </w:r>
          </w:p>
        </w:tc>
      </w:tr>
      <w:tr w:rsidR="001554DD" w:rsidRPr="00015150" w:rsidTr="00F6091C">
        <w:trPr>
          <w:trHeight w:val="249"/>
        </w:trPr>
        <w:tc>
          <w:tcPr>
            <w:tcW w:w="4785" w:type="dxa"/>
          </w:tcPr>
          <w:p w:rsidR="001554DD" w:rsidRPr="00015150" w:rsidRDefault="001554DD" w:rsidP="001554DD">
            <w:pPr>
              <w:jc w:val="both"/>
              <w:rPr>
                <w:rFonts w:ascii="Times New Roman" w:hAnsi="Times New Roman" w:cs="Times New Roman"/>
                <w:b/>
                <w:sz w:val="24"/>
                <w:szCs w:val="24"/>
              </w:rPr>
            </w:pPr>
            <w:r w:rsidRPr="00015150">
              <w:rPr>
                <w:rFonts w:ascii="Times New Roman" w:hAnsi="Times New Roman" w:cs="Times New Roman"/>
                <w:b/>
                <w:bCs/>
                <w:sz w:val="24"/>
                <w:szCs w:val="24"/>
              </w:rPr>
              <w:t>Электронная почта:</w:t>
            </w:r>
            <w:r w:rsidRPr="00015150">
              <w:rPr>
                <w:rFonts w:ascii="Times New Roman" w:hAnsi="Times New Roman" w:cs="Times New Roman"/>
                <w:b/>
                <w:sz w:val="24"/>
                <w:szCs w:val="24"/>
              </w:rPr>
              <w:t xml:space="preserve"> </w:t>
            </w:r>
            <w:r w:rsidRPr="00015150">
              <w:rPr>
                <w:rFonts w:ascii="Times New Roman" w:hAnsi="Times New Roman" w:cs="Times New Roman"/>
                <w:b/>
                <w:sz w:val="24"/>
                <w:szCs w:val="24"/>
                <w:lang w:val="en-US"/>
              </w:rPr>
              <w:t>energy</w:t>
            </w:r>
            <w:r w:rsidRPr="00015150">
              <w:rPr>
                <w:rFonts w:ascii="Times New Roman" w:hAnsi="Times New Roman" w:cs="Times New Roman"/>
                <w:b/>
                <w:sz w:val="24"/>
                <w:szCs w:val="24"/>
              </w:rPr>
              <w:t>@</w:t>
            </w:r>
            <w:proofErr w:type="spellStart"/>
            <w:r w:rsidRPr="00015150">
              <w:rPr>
                <w:rFonts w:ascii="Times New Roman" w:hAnsi="Times New Roman" w:cs="Times New Roman"/>
                <w:b/>
                <w:sz w:val="24"/>
                <w:szCs w:val="24"/>
                <w:lang w:val="en-US"/>
              </w:rPr>
              <w:t>ukbp</w:t>
            </w:r>
            <w:proofErr w:type="spellEnd"/>
            <w:r w:rsidRPr="00015150">
              <w:rPr>
                <w:rFonts w:ascii="Times New Roman" w:hAnsi="Times New Roman" w:cs="Times New Roman"/>
                <w:b/>
                <w:sz w:val="24"/>
                <w:szCs w:val="24"/>
              </w:rPr>
              <w:t>.</w:t>
            </w:r>
            <w:proofErr w:type="spellStart"/>
            <w:r w:rsidRPr="00015150">
              <w:rPr>
                <w:rFonts w:ascii="Times New Roman" w:hAnsi="Times New Roman" w:cs="Times New Roman"/>
                <w:b/>
                <w:sz w:val="24"/>
                <w:szCs w:val="24"/>
                <w:lang w:val="en-US"/>
              </w:rPr>
              <w:t>ru</w:t>
            </w:r>
            <w:proofErr w:type="spellEnd"/>
          </w:p>
        </w:tc>
        <w:tc>
          <w:tcPr>
            <w:tcW w:w="4785" w:type="dxa"/>
          </w:tcPr>
          <w:p w:rsidR="001554DD" w:rsidRPr="001554DD" w:rsidRDefault="001554DD" w:rsidP="001554DD">
            <w:pPr>
              <w:rPr>
                <w:rFonts w:ascii="Times New Roman" w:hAnsi="Times New Roman" w:cs="Times New Roman"/>
                <w:b/>
                <w:bCs/>
                <w:sz w:val="24"/>
                <w:szCs w:val="24"/>
              </w:rPr>
            </w:pPr>
            <w:r w:rsidRPr="001554DD">
              <w:rPr>
                <w:rFonts w:ascii="Times New Roman" w:hAnsi="Times New Roman" w:cs="Times New Roman"/>
                <w:b/>
                <w:bCs/>
                <w:sz w:val="24"/>
                <w:szCs w:val="24"/>
              </w:rPr>
              <w:t xml:space="preserve">Электронная почта: </w:t>
            </w:r>
          </w:p>
          <w:p w:rsidR="001554DD" w:rsidRPr="001554DD" w:rsidRDefault="001554DD" w:rsidP="001554DD">
            <w:pPr>
              <w:rPr>
                <w:rFonts w:ascii="Times New Roman" w:hAnsi="Times New Roman" w:cs="Times New Roman"/>
                <w:b/>
                <w:bCs/>
                <w:sz w:val="24"/>
                <w:szCs w:val="24"/>
              </w:rPr>
            </w:pPr>
          </w:p>
        </w:tc>
      </w:tr>
      <w:tr w:rsidR="001554DD" w:rsidRPr="00015150" w:rsidTr="00F6091C">
        <w:trPr>
          <w:trHeight w:val="153"/>
        </w:trPr>
        <w:tc>
          <w:tcPr>
            <w:tcW w:w="4785" w:type="dxa"/>
            <w:hideMark/>
          </w:tcPr>
          <w:p w:rsidR="001554DD" w:rsidRPr="00015150" w:rsidRDefault="001554DD" w:rsidP="001554DD">
            <w:pPr>
              <w:jc w:val="both"/>
              <w:rPr>
                <w:rFonts w:ascii="Times New Roman" w:hAnsi="Times New Roman" w:cs="Times New Roman"/>
                <w:b/>
                <w:bCs/>
                <w:sz w:val="24"/>
                <w:szCs w:val="24"/>
              </w:rPr>
            </w:pPr>
            <w:r w:rsidRPr="00015150">
              <w:rPr>
                <w:rFonts w:ascii="Times New Roman" w:hAnsi="Times New Roman" w:cs="Times New Roman"/>
                <w:b/>
                <w:bCs/>
                <w:sz w:val="24"/>
                <w:szCs w:val="24"/>
              </w:rPr>
              <w:t xml:space="preserve">Адрес Интернет-сайта: </w:t>
            </w:r>
            <w:r w:rsidRPr="00015150">
              <w:rPr>
                <w:rFonts w:ascii="Times New Roman" w:hAnsi="Times New Roman" w:cs="Times New Roman"/>
                <w:b/>
                <w:bCs/>
                <w:sz w:val="24"/>
                <w:szCs w:val="24"/>
                <w:lang w:val="en-US"/>
              </w:rPr>
              <w:t>www</w:t>
            </w:r>
            <w:r w:rsidRPr="00015150">
              <w:rPr>
                <w:rFonts w:ascii="Times New Roman" w:hAnsi="Times New Roman" w:cs="Times New Roman"/>
                <w:b/>
                <w:bCs/>
                <w:sz w:val="24"/>
                <w:szCs w:val="24"/>
              </w:rPr>
              <w:t>.</w:t>
            </w:r>
            <w:proofErr w:type="spellStart"/>
            <w:r w:rsidRPr="00015150">
              <w:rPr>
                <w:rFonts w:ascii="Times New Roman" w:hAnsi="Times New Roman" w:cs="Times New Roman"/>
                <w:b/>
                <w:bCs/>
                <w:sz w:val="24"/>
                <w:szCs w:val="24"/>
                <w:lang w:val="en-US"/>
              </w:rPr>
              <w:t>ukbp</w:t>
            </w:r>
            <w:proofErr w:type="spellEnd"/>
            <w:r w:rsidRPr="00015150">
              <w:rPr>
                <w:rFonts w:ascii="Times New Roman" w:hAnsi="Times New Roman" w:cs="Times New Roman"/>
                <w:b/>
                <w:bCs/>
                <w:sz w:val="24"/>
                <w:szCs w:val="24"/>
              </w:rPr>
              <w:t>.</w:t>
            </w:r>
            <w:proofErr w:type="spellStart"/>
            <w:r w:rsidRPr="00015150">
              <w:rPr>
                <w:rFonts w:ascii="Times New Roman" w:hAnsi="Times New Roman" w:cs="Times New Roman"/>
                <w:b/>
                <w:bCs/>
                <w:sz w:val="24"/>
                <w:szCs w:val="24"/>
                <w:lang w:val="en-US"/>
              </w:rPr>
              <w:t>ru</w:t>
            </w:r>
            <w:proofErr w:type="spellEnd"/>
          </w:p>
        </w:tc>
        <w:tc>
          <w:tcPr>
            <w:tcW w:w="4785" w:type="dxa"/>
            <w:hideMark/>
          </w:tcPr>
          <w:p w:rsidR="001554DD" w:rsidRPr="001554DD" w:rsidRDefault="001554DD" w:rsidP="001554DD">
            <w:pPr>
              <w:jc w:val="both"/>
              <w:rPr>
                <w:rFonts w:ascii="Times New Roman" w:hAnsi="Times New Roman" w:cs="Times New Roman"/>
                <w:b/>
                <w:bCs/>
                <w:sz w:val="24"/>
                <w:szCs w:val="24"/>
              </w:rPr>
            </w:pPr>
            <w:r w:rsidRPr="001554DD">
              <w:rPr>
                <w:rFonts w:ascii="Times New Roman" w:hAnsi="Times New Roman" w:cs="Times New Roman"/>
                <w:b/>
                <w:bCs/>
                <w:sz w:val="24"/>
                <w:szCs w:val="24"/>
              </w:rPr>
              <w:t>Адрес Интернет-сайта:</w:t>
            </w:r>
          </w:p>
        </w:tc>
      </w:tr>
      <w:tr w:rsidR="001554DD" w:rsidRPr="00015150" w:rsidTr="00F6091C">
        <w:trPr>
          <w:trHeight w:val="153"/>
        </w:trPr>
        <w:tc>
          <w:tcPr>
            <w:tcW w:w="4785" w:type="dxa"/>
            <w:hideMark/>
          </w:tcPr>
          <w:p w:rsidR="001554DD" w:rsidRPr="00015150" w:rsidRDefault="001554DD" w:rsidP="001554DD">
            <w:pPr>
              <w:jc w:val="both"/>
              <w:rPr>
                <w:rFonts w:ascii="Times New Roman" w:hAnsi="Times New Roman" w:cs="Times New Roman"/>
                <w:b/>
                <w:sz w:val="24"/>
                <w:szCs w:val="24"/>
                <w:lang w:val="en-US"/>
              </w:rPr>
            </w:pPr>
            <w:r w:rsidRPr="00015150">
              <w:rPr>
                <w:rFonts w:ascii="Times New Roman" w:hAnsi="Times New Roman" w:cs="Times New Roman"/>
                <w:b/>
                <w:bCs/>
                <w:sz w:val="24"/>
                <w:szCs w:val="24"/>
              </w:rPr>
              <w:t>Тел. (с кодом):</w:t>
            </w:r>
            <w:r w:rsidRPr="00015150">
              <w:rPr>
                <w:rFonts w:ascii="Times New Roman" w:hAnsi="Times New Roman" w:cs="Times New Roman"/>
                <w:b/>
                <w:sz w:val="24"/>
                <w:szCs w:val="24"/>
              </w:rPr>
              <w:t xml:space="preserve"> </w:t>
            </w:r>
            <w:r w:rsidRPr="00015150">
              <w:rPr>
                <w:rFonts w:ascii="Times New Roman" w:hAnsi="Times New Roman" w:cs="Times New Roman"/>
                <w:b/>
                <w:sz w:val="24"/>
                <w:szCs w:val="24"/>
                <w:lang w:val="en-US"/>
              </w:rPr>
              <w:t>8(8422)588043</w:t>
            </w:r>
          </w:p>
        </w:tc>
        <w:tc>
          <w:tcPr>
            <w:tcW w:w="4785" w:type="dxa"/>
            <w:hideMark/>
          </w:tcPr>
          <w:p w:rsidR="001554DD" w:rsidRPr="001554DD" w:rsidRDefault="001554DD" w:rsidP="002F667F">
            <w:pPr>
              <w:jc w:val="both"/>
              <w:rPr>
                <w:rFonts w:ascii="Times New Roman" w:hAnsi="Times New Roman" w:cs="Times New Roman"/>
                <w:b/>
                <w:sz w:val="24"/>
                <w:szCs w:val="24"/>
              </w:rPr>
            </w:pPr>
            <w:r w:rsidRPr="001554DD">
              <w:rPr>
                <w:rFonts w:ascii="Times New Roman" w:hAnsi="Times New Roman" w:cs="Times New Roman"/>
                <w:b/>
                <w:bCs/>
                <w:sz w:val="24"/>
                <w:szCs w:val="24"/>
              </w:rPr>
              <w:t xml:space="preserve">Тел. (с кодом):  </w:t>
            </w:r>
          </w:p>
        </w:tc>
      </w:tr>
      <w:tr w:rsidR="001554DD" w:rsidRPr="00015150" w:rsidTr="00F6091C">
        <w:trPr>
          <w:trHeight w:val="315"/>
        </w:trPr>
        <w:tc>
          <w:tcPr>
            <w:tcW w:w="4785" w:type="dxa"/>
            <w:hideMark/>
          </w:tcPr>
          <w:p w:rsidR="001554DD" w:rsidRPr="00015150" w:rsidRDefault="001554DD" w:rsidP="001554DD">
            <w:pPr>
              <w:jc w:val="both"/>
              <w:rPr>
                <w:rFonts w:ascii="Times New Roman" w:hAnsi="Times New Roman" w:cs="Times New Roman"/>
                <w:b/>
                <w:bCs/>
                <w:sz w:val="24"/>
                <w:szCs w:val="24"/>
              </w:rPr>
            </w:pPr>
            <w:r w:rsidRPr="00015150">
              <w:rPr>
                <w:rFonts w:ascii="Times New Roman" w:hAnsi="Times New Roman" w:cs="Times New Roman"/>
                <w:b/>
                <w:bCs/>
                <w:sz w:val="24"/>
                <w:szCs w:val="24"/>
              </w:rPr>
              <w:t>Факс (с кодом):</w:t>
            </w:r>
            <w:r w:rsidRPr="00015150">
              <w:rPr>
                <w:rFonts w:ascii="Times New Roman" w:hAnsi="Times New Roman" w:cs="Times New Roman"/>
                <w:b/>
                <w:sz w:val="24"/>
                <w:szCs w:val="24"/>
                <w:lang w:val="en-US"/>
              </w:rPr>
              <w:t xml:space="preserve"> 8(8422)587703</w:t>
            </w:r>
          </w:p>
        </w:tc>
        <w:tc>
          <w:tcPr>
            <w:tcW w:w="4785" w:type="dxa"/>
            <w:hideMark/>
          </w:tcPr>
          <w:p w:rsidR="001554DD" w:rsidRPr="001554DD" w:rsidRDefault="001554DD" w:rsidP="001554DD">
            <w:pPr>
              <w:jc w:val="both"/>
              <w:rPr>
                <w:rFonts w:ascii="Times New Roman" w:hAnsi="Times New Roman" w:cs="Times New Roman"/>
                <w:b/>
                <w:bCs/>
                <w:sz w:val="24"/>
                <w:szCs w:val="24"/>
              </w:rPr>
            </w:pPr>
            <w:r w:rsidRPr="001554DD">
              <w:rPr>
                <w:rFonts w:ascii="Times New Roman" w:hAnsi="Times New Roman" w:cs="Times New Roman"/>
                <w:b/>
                <w:bCs/>
                <w:sz w:val="24"/>
                <w:szCs w:val="24"/>
              </w:rPr>
              <w:t>Факс (с кодом):</w:t>
            </w:r>
          </w:p>
        </w:tc>
      </w:tr>
      <w:tr w:rsidR="001554DD" w:rsidRPr="00015150" w:rsidTr="00F6091C">
        <w:trPr>
          <w:trHeight w:val="241"/>
        </w:trPr>
        <w:tc>
          <w:tcPr>
            <w:tcW w:w="4785" w:type="dxa"/>
            <w:hideMark/>
          </w:tcPr>
          <w:p w:rsidR="001554DD" w:rsidRPr="00015150" w:rsidRDefault="001554DD" w:rsidP="001554DD">
            <w:pPr>
              <w:jc w:val="both"/>
              <w:rPr>
                <w:rFonts w:ascii="Times New Roman" w:hAnsi="Times New Roman" w:cs="Times New Roman"/>
                <w:b/>
                <w:sz w:val="24"/>
                <w:szCs w:val="24"/>
              </w:rPr>
            </w:pPr>
            <w:r w:rsidRPr="00015150">
              <w:rPr>
                <w:rFonts w:ascii="Times New Roman" w:hAnsi="Times New Roman" w:cs="Times New Roman"/>
                <w:b/>
                <w:bCs/>
                <w:sz w:val="24"/>
                <w:szCs w:val="24"/>
              </w:rPr>
              <w:t>Банковские реквизиты:</w:t>
            </w:r>
            <w:r w:rsidRPr="00015150">
              <w:rPr>
                <w:rFonts w:ascii="Times New Roman" w:hAnsi="Times New Roman" w:cs="Times New Roman"/>
                <w:b/>
                <w:sz w:val="24"/>
                <w:szCs w:val="24"/>
              </w:rPr>
              <w:t xml:space="preserve"> </w:t>
            </w:r>
          </w:p>
          <w:p w:rsidR="001554DD" w:rsidRPr="00015150" w:rsidRDefault="001554DD" w:rsidP="001554DD">
            <w:pPr>
              <w:jc w:val="both"/>
              <w:rPr>
                <w:rFonts w:ascii="Times New Roman" w:hAnsi="Times New Roman" w:cs="Times New Roman"/>
                <w:b/>
                <w:sz w:val="24"/>
                <w:szCs w:val="24"/>
              </w:rPr>
            </w:pPr>
            <w:r w:rsidRPr="00015150">
              <w:rPr>
                <w:rFonts w:ascii="Times New Roman" w:hAnsi="Times New Roman" w:cs="Times New Roman"/>
                <w:b/>
                <w:sz w:val="24"/>
                <w:szCs w:val="24"/>
              </w:rPr>
              <w:t xml:space="preserve">Расчетный счет N 40702810000250009216 </w:t>
            </w:r>
          </w:p>
          <w:p w:rsidR="001554DD" w:rsidRPr="00015150" w:rsidRDefault="001554DD" w:rsidP="001554DD">
            <w:pPr>
              <w:jc w:val="both"/>
              <w:rPr>
                <w:rFonts w:ascii="Times New Roman" w:hAnsi="Times New Roman" w:cs="Times New Roman"/>
                <w:b/>
                <w:sz w:val="24"/>
                <w:szCs w:val="24"/>
              </w:rPr>
            </w:pPr>
            <w:r w:rsidRPr="00015150">
              <w:rPr>
                <w:rFonts w:ascii="Times New Roman" w:hAnsi="Times New Roman" w:cs="Times New Roman"/>
                <w:b/>
                <w:sz w:val="24"/>
                <w:szCs w:val="24"/>
              </w:rPr>
              <w:t>в банке АО АКБ «НОВИКОМБАНК», г. Москва</w:t>
            </w:r>
          </w:p>
          <w:p w:rsidR="001554DD" w:rsidRPr="00015150" w:rsidRDefault="001554DD" w:rsidP="001554DD">
            <w:pPr>
              <w:jc w:val="both"/>
              <w:rPr>
                <w:rFonts w:ascii="Times New Roman" w:hAnsi="Times New Roman" w:cs="Times New Roman"/>
                <w:b/>
                <w:sz w:val="24"/>
                <w:szCs w:val="24"/>
              </w:rPr>
            </w:pPr>
            <w:proofErr w:type="spellStart"/>
            <w:r w:rsidRPr="00015150">
              <w:rPr>
                <w:rFonts w:ascii="Times New Roman" w:hAnsi="Times New Roman" w:cs="Times New Roman"/>
                <w:b/>
                <w:sz w:val="24"/>
                <w:szCs w:val="24"/>
              </w:rPr>
              <w:t>кор</w:t>
            </w:r>
            <w:proofErr w:type="gramStart"/>
            <w:r w:rsidRPr="00015150">
              <w:rPr>
                <w:rFonts w:ascii="Times New Roman" w:hAnsi="Times New Roman" w:cs="Times New Roman"/>
                <w:b/>
                <w:sz w:val="24"/>
                <w:szCs w:val="24"/>
              </w:rPr>
              <w:t>.с</w:t>
            </w:r>
            <w:proofErr w:type="gramEnd"/>
            <w:r w:rsidRPr="00015150">
              <w:rPr>
                <w:rFonts w:ascii="Times New Roman" w:hAnsi="Times New Roman" w:cs="Times New Roman"/>
                <w:b/>
                <w:sz w:val="24"/>
                <w:szCs w:val="24"/>
              </w:rPr>
              <w:t>чет</w:t>
            </w:r>
            <w:proofErr w:type="spellEnd"/>
            <w:r w:rsidRPr="00015150">
              <w:rPr>
                <w:rFonts w:ascii="Times New Roman" w:hAnsi="Times New Roman" w:cs="Times New Roman"/>
                <w:b/>
                <w:sz w:val="24"/>
                <w:szCs w:val="24"/>
              </w:rPr>
              <w:t xml:space="preserve"> N 30101810245250000162</w:t>
            </w:r>
          </w:p>
          <w:p w:rsidR="001554DD" w:rsidRPr="00015150" w:rsidRDefault="001554DD" w:rsidP="001554DD">
            <w:pPr>
              <w:jc w:val="both"/>
              <w:rPr>
                <w:rFonts w:ascii="Times New Roman" w:hAnsi="Times New Roman" w:cs="Times New Roman"/>
                <w:b/>
                <w:sz w:val="24"/>
                <w:szCs w:val="24"/>
              </w:rPr>
            </w:pPr>
            <w:r w:rsidRPr="00015150">
              <w:rPr>
                <w:rFonts w:ascii="Times New Roman" w:hAnsi="Times New Roman" w:cs="Times New Roman"/>
                <w:b/>
                <w:sz w:val="24"/>
                <w:szCs w:val="24"/>
              </w:rPr>
              <w:t>БИК:</w:t>
            </w:r>
            <w:r w:rsidRPr="00015150">
              <w:rPr>
                <w:rFonts w:ascii="Times New Roman" w:hAnsi="Times New Roman" w:cs="Times New Roman"/>
                <w:sz w:val="24"/>
                <w:szCs w:val="24"/>
              </w:rPr>
              <w:t xml:space="preserve"> </w:t>
            </w:r>
            <w:r w:rsidRPr="00015150">
              <w:rPr>
                <w:rFonts w:ascii="Times New Roman" w:hAnsi="Times New Roman" w:cs="Times New Roman"/>
                <w:b/>
                <w:sz w:val="24"/>
                <w:szCs w:val="24"/>
              </w:rPr>
              <w:t>044525162</w:t>
            </w:r>
          </w:p>
        </w:tc>
        <w:tc>
          <w:tcPr>
            <w:tcW w:w="4785" w:type="dxa"/>
            <w:hideMark/>
          </w:tcPr>
          <w:p w:rsidR="001554DD" w:rsidRPr="001554DD" w:rsidRDefault="001554DD" w:rsidP="001554DD">
            <w:pPr>
              <w:jc w:val="both"/>
              <w:rPr>
                <w:rFonts w:ascii="Times New Roman" w:hAnsi="Times New Roman" w:cs="Times New Roman"/>
                <w:b/>
                <w:sz w:val="24"/>
                <w:szCs w:val="24"/>
              </w:rPr>
            </w:pPr>
            <w:r w:rsidRPr="001554DD">
              <w:rPr>
                <w:rFonts w:ascii="Times New Roman" w:hAnsi="Times New Roman" w:cs="Times New Roman"/>
                <w:b/>
                <w:bCs/>
                <w:sz w:val="24"/>
                <w:szCs w:val="24"/>
              </w:rPr>
              <w:t>Банковские реквизиты:</w:t>
            </w:r>
            <w:r w:rsidRPr="001554DD">
              <w:rPr>
                <w:rFonts w:ascii="Times New Roman" w:hAnsi="Times New Roman" w:cs="Times New Roman"/>
                <w:b/>
                <w:sz w:val="24"/>
                <w:szCs w:val="24"/>
              </w:rPr>
              <w:t xml:space="preserve"> </w:t>
            </w:r>
          </w:p>
          <w:p w:rsidR="001554DD" w:rsidRPr="001554DD" w:rsidRDefault="001554DD" w:rsidP="002F667F">
            <w:pPr>
              <w:jc w:val="both"/>
              <w:rPr>
                <w:rFonts w:ascii="Times New Roman" w:hAnsi="Times New Roman" w:cs="Times New Roman"/>
                <w:b/>
                <w:sz w:val="24"/>
                <w:szCs w:val="24"/>
              </w:rPr>
            </w:pPr>
            <w:r w:rsidRPr="001554DD">
              <w:rPr>
                <w:rFonts w:ascii="Times New Roman" w:hAnsi="Times New Roman" w:cs="Times New Roman"/>
                <w:b/>
                <w:sz w:val="24"/>
                <w:szCs w:val="24"/>
              </w:rPr>
              <w:t xml:space="preserve">Расчетный счет N </w:t>
            </w:r>
          </w:p>
          <w:p w:rsidR="002F667F" w:rsidRDefault="001554DD" w:rsidP="002F667F">
            <w:pPr>
              <w:jc w:val="both"/>
              <w:rPr>
                <w:rFonts w:ascii="Times New Roman" w:hAnsi="Times New Roman" w:cs="Times New Roman"/>
                <w:b/>
                <w:sz w:val="24"/>
                <w:szCs w:val="24"/>
              </w:rPr>
            </w:pPr>
            <w:proofErr w:type="spellStart"/>
            <w:proofErr w:type="gramStart"/>
            <w:r w:rsidRPr="001554DD">
              <w:rPr>
                <w:rFonts w:ascii="Times New Roman" w:hAnsi="Times New Roman" w:cs="Times New Roman"/>
                <w:b/>
                <w:sz w:val="24"/>
                <w:szCs w:val="24"/>
              </w:rPr>
              <w:t>кор</w:t>
            </w:r>
            <w:proofErr w:type="spellEnd"/>
            <w:r w:rsidRPr="001554DD">
              <w:rPr>
                <w:rFonts w:ascii="Times New Roman" w:hAnsi="Times New Roman" w:cs="Times New Roman"/>
                <w:b/>
                <w:sz w:val="24"/>
                <w:szCs w:val="24"/>
              </w:rPr>
              <w:t>. счет</w:t>
            </w:r>
            <w:proofErr w:type="gramEnd"/>
            <w:r w:rsidRPr="001554DD">
              <w:rPr>
                <w:rFonts w:ascii="Times New Roman" w:hAnsi="Times New Roman" w:cs="Times New Roman"/>
                <w:b/>
                <w:sz w:val="24"/>
                <w:szCs w:val="24"/>
              </w:rPr>
              <w:t xml:space="preserve"> N </w:t>
            </w:r>
          </w:p>
          <w:p w:rsidR="001554DD" w:rsidRDefault="001554DD" w:rsidP="002F667F">
            <w:pPr>
              <w:jc w:val="both"/>
              <w:rPr>
                <w:rFonts w:ascii="Times New Roman" w:hAnsi="Times New Roman" w:cs="Times New Roman"/>
                <w:b/>
                <w:sz w:val="24"/>
                <w:szCs w:val="24"/>
              </w:rPr>
            </w:pPr>
            <w:r w:rsidRPr="001554DD">
              <w:rPr>
                <w:rFonts w:ascii="Times New Roman" w:hAnsi="Times New Roman" w:cs="Times New Roman"/>
                <w:b/>
                <w:sz w:val="24"/>
                <w:szCs w:val="24"/>
              </w:rPr>
              <w:t xml:space="preserve">БИК:  </w:t>
            </w:r>
          </w:p>
          <w:p w:rsidR="002F667F" w:rsidRPr="001554DD" w:rsidRDefault="002F667F" w:rsidP="002F667F">
            <w:pPr>
              <w:jc w:val="both"/>
              <w:rPr>
                <w:rFonts w:ascii="Times New Roman" w:hAnsi="Times New Roman" w:cs="Times New Roman"/>
                <w:b/>
                <w:bCs/>
                <w:sz w:val="24"/>
                <w:szCs w:val="24"/>
              </w:rPr>
            </w:pPr>
          </w:p>
        </w:tc>
      </w:tr>
      <w:tr w:rsidR="001554DD" w:rsidRPr="00015150" w:rsidTr="00F6091C">
        <w:trPr>
          <w:trHeight w:val="1279"/>
        </w:trPr>
        <w:tc>
          <w:tcPr>
            <w:tcW w:w="4785" w:type="dxa"/>
            <w:hideMark/>
          </w:tcPr>
          <w:p w:rsidR="001554DD" w:rsidRPr="00015150" w:rsidRDefault="001554DD" w:rsidP="001554DD">
            <w:pPr>
              <w:jc w:val="both"/>
              <w:rPr>
                <w:rFonts w:ascii="Times New Roman" w:hAnsi="Times New Roman" w:cs="Times New Roman"/>
                <w:b/>
                <w:sz w:val="24"/>
                <w:szCs w:val="24"/>
              </w:rPr>
            </w:pPr>
          </w:p>
          <w:p w:rsidR="001554DD" w:rsidRPr="00015150" w:rsidRDefault="001554DD" w:rsidP="001554DD">
            <w:pPr>
              <w:jc w:val="both"/>
              <w:rPr>
                <w:rFonts w:ascii="Times New Roman" w:hAnsi="Times New Roman" w:cs="Times New Roman"/>
                <w:b/>
                <w:sz w:val="24"/>
                <w:szCs w:val="24"/>
              </w:rPr>
            </w:pPr>
            <w:r w:rsidRPr="00015150">
              <w:rPr>
                <w:rFonts w:ascii="Times New Roman" w:hAnsi="Times New Roman" w:cs="Times New Roman"/>
                <w:b/>
                <w:sz w:val="24"/>
                <w:szCs w:val="24"/>
              </w:rPr>
              <w:t>__________________/</w:t>
            </w:r>
            <w:r w:rsidR="002F667F">
              <w:rPr>
                <w:rFonts w:ascii="Times New Roman" w:hAnsi="Times New Roman" w:cs="Times New Roman"/>
                <w:b/>
                <w:bCs/>
                <w:sz w:val="24"/>
                <w:szCs w:val="24"/>
              </w:rPr>
              <w:t>____________</w:t>
            </w:r>
            <w:r w:rsidRPr="00015150">
              <w:rPr>
                <w:rFonts w:ascii="Times New Roman" w:hAnsi="Times New Roman" w:cs="Times New Roman"/>
                <w:b/>
                <w:sz w:val="24"/>
                <w:szCs w:val="24"/>
              </w:rPr>
              <w:t>/</w:t>
            </w:r>
          </w:p>
          <w:p w:rsidR="001554DD" w:rsidRPr="00015150" w:rsidRDefault="001554DD" w:rsidP="001554DD">
            <w:pPr>
              <w:ind w:firstLine="709"/>
              <w:jc w:val="both"/>
              <w:rPr>
                <w:rFonts w:ascii="Times New Roman" w:hAnsi="Times New Roman" w:cs="Times New Roman"/>
                <w:b/>
                <w:sz w:val="24"/>
                <w:szCs w:val="24"/>
              </w:rPr>
            </w:pPr>
            <w:r w:rsidRPr="00015150">
              <w:rPr>
                <w:rFonts w:ascii="Times New Roman" w:hAnsi="Times New Roman" w:cs="Times New Roman"/>
                <w:b/>
                <w:sz w:val="24"/>
                <w:szCs w:val="24"/>
              </w:rPr>
              <w:t>М.П.</w:t>
            </w:r>
          </w:p>
        </w:tc>
        <w:tc>
          <w:tcPr>
            <w:tcW w:w="4785" w:type="dxa"/>
            <w:hideMark/>
          </w:tcPr>
          <w:p w:rsidR="001554DD" w:rsidRPr="001554DD" w:rsidRDefault="001554DD" w:rsidP="001554DD">
            <w:pPr>
              <w:jc w:val="both"/>
              <w:rPr>
                <w:rFonts w:ascii="Times New Roman" w:hAnsi="Times New Roman" w:cs="Times New Roman"/>
                <w:b/>
                <w:sz w:val="24"/>
                <w:szCs w:val="24"/>
              </w:rPr>
            </w:pPr>
          </w:p>
          <w:p w:rsidR="001554DD" w:rsidRPr="001554DD" w:rsidRDefault="001554DD" w:rsidP="001554DD">
            <w:pPr>
              <w:jc w:val="both"/>
              <w:rPr>
                <w:rFonts w:ascii="Times New Roman" w:hAnsi="Times New Roman" w:cs="Times New Roman"/>
                <w:b/>
                <w:bCs/>
                <w:sz w:val="24"/>
                <w:szCs w:val="24"/>
              </w:rPr>
            </w:pPr>
            <w:r w:rsidRPr="001554DD">
              <w:rPr>
                <w:rFonts w:ascii="Times New Roman" w:hAnsi="Times New Roman" w:cs="Times New Roman"/>
                <w:b/>
                <w:bCs/>
                <w:sz w:val="24"/>
                <w:szCs w:val="24"/>
              </w:rPr>
              <w:t>_________________ /</w:t>
            </w:r>
            <w:r w:rsidR="002F667F">
              <w:rPr>
                <w:rFonts w:ascii="Times New Roman" w:hAnsi="Times New Roman" w:cs="Times New Roman"/>
                <w:b/>
                <w:bCs/>
                <w:sz w:val="24"/>
                <w:szCs w:val="24"/>
              </w:rPr>
              <w:t>_____________</w:t>
            </w:r>
            <w:bookmarkStart w:id="3" w:name="_GoBack"/>
            <w:bookmarkEnd w:id="3"/>
            <w:r w:rsidRPr="001554DD">
              <w:rPr>
                <w:rFonts w:ascii="Times New Roman" w:hAnsi="Times New Roman" w:cs="Times New Roman"/>
                <w:b/>
                <w:bCs/>
                <w:sz w:val="24"/>
                <w:szCs w:val="24"/>
              </w:rPr>
              <w:t>/</w:t>
            </w:r>
          </w:p>
          <w:p w:rsidR="001554DD" w:rsidRPr="001554DD" w:rsidRDefault="001554DD" w:rsidP="001554DD">
            <w:pPr>
              <w:jc w:val="both"/>
              <w:rPr>
                <w:rFonts w:ascii="Times New Roman" w:hAnsi="Times New Roman" w:cs="Times New Roman"/>
                <w:b/>
                <w:bCs/>
                <w:sz w:val="24"/>
                <w:szCs w:val="24"/>
              </w:rPr>
            </w:pPr>
            <w:r w:rsidRPr="001554DD">
              <w:rPr>
                <w:rFonts w:ascii="Times New Roman" w:hAnsi="Times New Roman" w:cs="Times New Roman"/>
                <w:b/>
                <w:bCs/>
                <w:sz w:val="24"/>
                <w:szCs w:val="24"/>
              </w:rPr>
              <w:t xml:space="preserve">        М.П.  </w:t>
            </w:r>
          </w:p>
        </w:tc>
      </w:tr>
      <w:tr w:rsidR="0091555E" w:rsidRPr="00015150" w:rsidTr="00F60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5" w:type="dxa"/>
          </w:tcPr>
          <w:p w:rsidR="0091555E" w:rsidRPr="00015150" w:rsidRDefault="0091555E" w:rsidP="00C05A74">
            <w:pPr>
              <w:pStyle w:val="ConsPlusCell"/>
            </w:pPr>
          </w:p>
        </w:tc>
        <w:tc>
          <w:tcPr>
            <w:tcW w:w="4785" w:type="dxa"/>
          </w:tcPr>
          <w:p w:rsidR="00D925F8" w:rsidRPr="00015150" w:rsidRDefault="00D925F8" w:rsidP="00D925F8">
            <w:pPr>
              <w:pStyle w:val="ConsPlusCell"/>
              <w:jc w:val="both"/>
            </w:pPr>
          </w:p>
        </w:tc>
      </w:tr>
      <w:tr w:rsidR="00C05A74" w:rsidRPr="00015150" w:rsidTr="00F60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5" w:type="dxa"/>
          </w:tcPr>
          <w:p w:rsidR="00C05A74" w:rsidRPr="00015150" w:rsidRDefault="00C05A74" w:rsidP="0091555E">
            <w:pPr>
              <w:pStyle w:val="ConsPlusCell"/>
              <w:jc w:val="center"/>
              <w:rPr>
                <w:b/>
              </w:rPr>
            </w:pPr>
          </w:p>
        </w:tc>
        <w:tc>
          <w:tcPr>
            <w:tcW w:w="4785" w:type="dxa"/>
          </w:tcPr>
          <w:p w:rsidR="00C05A74" w:rsidRPr="00015150" w:rsidRDefault="00C05A74" w:rsidP="0091555E">
            <w:pPr>
              <w:pStyle w:val="ConsPlusCell"/>
              <w:jc w:val="center"/>
              <w:rPr>
                <w:b/>
              </w:rPr>
            </w:pPr>
          </w:p>
        </w:tc>
      </w:tr>
    </w:tbl>
    <w:p w:rsidR="0091555E" w:rsidRPr="00015150" w:rsidRDefault="0091555E" w:rsidP="00A41365">
      <w:pPr>
        <w:rPr>
          <w:rFonts w:ascii="Times New Roman" w:hAnsi="Times New Roman" w:cs="Times New Roman"/>
          <w:sz w:val="24"/>
          <w:szCs w:val="24"/>
        </w:rPr>
      </w:pPr>
    </w:p>
    <w:sectPr w:rsidR="0091555E" w:rsidRPr="00015150" w:rsidSect="00C05A74">
      <w:footerReference w:type="default" r:id="rId11"/>
      <w:pgSz w:w="11905" w:h="16838"/>
      <w:pgMar w:top="568" w:right="850" w:bottom="709" w:left="1701" w:header="284" w:footer="16"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1F" w:rsidRDefault="00CA731F" w:rsidP="000E7DC0">
      <w:pPr>
        <w:spacing w:after="0" w:line="240" w:lineRule="auto"/>
      </w:pPr>
      <w:r>
        <w:separator/>
      </w:r>
    </w:p>
  </w:endnote>
  <w:endnote w:type="continuationSeparator" w:id="0">
    <w:p w:rsidR="00CA731F" w:rsidRDefault="00CA731F" w:rsidP="000E7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7672"/>
    </w:sdtPr>
    <w:sdtEndPr>
      <w:rPr>
        <w:rFonts w:ascii="Times New Roman" w:hAnsi="Times New Roman" w:cs="Times New Roman"/>
      </w:rPr>
    </w:sdtEndPr>
    <w:sdtContent>
      <w:p w:rsidR="00D06AF3" w:rsidRPr="00E06782" w:rsidRDefault="00D06AF3">
        <w:pPr>
          <w:pStyle w:val="a7"/>
          <w:jc w:val="right"/>
          <w:rPr>
            <w:rFonts w:ascii="Times New Roman" w:hAnsi="Times New Roman" w:cs="Times New Roman"/>
          </w:rPr>
        </w:pPr>
        <w:r w:rsidRPr="00E06782">
          <w:rPr>
            <w:rFonts w:ascii="Times New Roman" w:hAnsi="Times New Roman" w:cs="Times New Roman"/>
          </w:rPr>
          <w:fldChar w:fldCharType="begin"/>
        </w:r>
        <w:r w:rsidRPr="00E06782">
          <w:rPr>
            <w:rFonts w:ascii="Times New Roman" w:hAnsi="Times New Roman" w:cs="Times New Roman"/>
          </w:rPr>
          <w:instrText xml:space="preserve"> PAGE   \* MERGEFORMAT </w:instrText>
        </w:r>
        <w:r w:rsidRPr="00E06782">
          <w:rPr>
            <w:rFonts w:ascii="Times New Roman" w:hAnsi="Times New Roman" w:cs="Times New Roman"/>
          </w:rPr>
          <w:fldChar w:fldCharType="separate"/>
        </w:r>
        <w:r w:rsidR="002F667F">
          <w:rPr>
            <w:rFonts w:ascii="Times New Roman" w:hAnsi="Times New Roman" w:cs="Times New Roman"/>
            <w:noProof/>
          </w:rPr>
          <w:t>8</w:t>
        </w:r>
        <w:r w:rsidRPr="00E06782">
          <w:rPr>
            <w:rFonts w:ascii="Times New Roman" w:hAnsi="Times New Roman" w:cs="Times New Roman"/>
          </w:rPr>
          <w:fldChar w:fldCharType="end"/>
        </w:r>
      </w:p>
    </w:sdtContent>
  </w:sdt>
  <w:p w:rsidR="00D06AF3" w:rsidRDefault="00D06A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1F" w:rsidRDefault="00CA731F" w:rsidP="000E7DC0">
      <w:pPr>
        <w:spacing w:after="0" w:line="240" w:lineRule="auto"/>
      </w:pPr>
      <w:r>
        <w:separator/>
      </w:r>
    </w:p>
  </w:footnote>
  <w:footnote w:type="continuationSeparator" w:id="0">
    <w:p w:rsidR="00CA731F" w:rsidRDefault="00CA731F" w:rsidP="000E7D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B34"/>
    <w:multiLevelType w:val="hybridMultilevel"/>
    <w:tmpl w:val="483CA968"/>
    <w:lvl w:ilvl="0" w:tplc="E6C0FF28">
      <w:start w:val="2"/>
      <w:numFmt w:val="decimal"/>
      <w:lvlText w:val="%1."/>
      <w:lvlJc w:val="left"/>
      <w:pPr>
        <w:ind w:left="1074" w:hanging="360"/>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
    <w:nsid w:val="021626CB"/>
    <w:multiLevelType w:val="hybridMultilevel"/>
    <w:tmpl w:val="5B7E749C"/>
    <w:lvl w:ilvl="0" w:tplc="1010B22A">
      <w:start w:val="1"/>
      <w:numFmt w:val="decimal"/>
      <w:lvlText w:val="5.%1."/>
      <w:lvlJc w:val="left"/>
      <w:pPr>
        <w:ind w:left="1511"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1F1704"/>
    <w:multiLevelType w:val="hybridMultilevel"/>
    <w:tmpl w:val="E46CB1EE"/>
    <w:lvl w:ilvl="0" w:tplc="A490C36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1190CE6"/>
    <w:multiLevelType w:val="hybridMultilevel"/>
    <w:tmpl w:val="121AF0A4"/>
    <w:lvl w:ilvl="0" w:tplc="C65EBD34">
      <w:start w:val="1"/>
      <w:numFmt w:val="decimal"/>
      <w:lvlText w:val="3.%1."/>
      <w:lvlJc w:val="left"/>
      <w:pPr>
        <w:ind w:left="360" w:hanging="360"/>
      </w:pPr>
      <w:rPr>
        <w:rFonts w:hint="default"/>
      </w:rPr>
    </w:lvl>
    <w:lvl w:ilvl="1" w:tplc="04190019" w:tentative="1">
      <w:start w:val="1"/>
      <w:numFmt w:val="lowerLetter"/>
      <w:lvlText w:val="%2."/>
      <w:lvlJc w:val="left"/>
      <w:pPr>
        <w:ind w:left="469" w:hanging="360"/>
      </w:pPr>
    </w:lvl>
    <w:lvl w:ilvl="2" w:tplc="0419001B" w:tentative="1">
      <w:start w:val="1"/>
      <w:numFmt w:val="lowerRoman"/>
      <w:lvlText w:val="%3."/>
      <w:lvlJc w:val="right"/>
      <w:pPr>
        <w:ind w:left="1189" w:hanging="180"/>
      </w:pPr>
    </w:lvl>
    <w:lvl w:ilvl="3" w:tplc="0419000F" w:tentative="1">
      <w:start w:val="1"/>
      <w:numFmt w:val="decimal"/>
      <w:lvlText w:val="%4."/>
      <w:lvlJc w:val="left"/>
      <w:pPr>
        <w:ind w:left="1909" w:hanging="360"/>
      </w:pPr>
    </w:lvl>
    <w:lvl w:ilvl="4" w:tplc="04190019" w:tentative="1">
      <w:start w:val="1"/>
      <w:numFmt w:val="lowerLetter"/>
      <w:lvlText w:val="%5."/>
      <w:lvlJc w:val="left"/>
      <w:pPr>
        <w:ind w:left="2629" w:hanging="360"/>
      </w:pPr>
    </w:lvl>
    <w:lvl w:ilvl="5" w:tplc="0419001B" w:tentative="1">
      <w:start w:val="1"/>
      <w:numFmt w:val="lowerRoman"/>
      <w:lvlText w:val="%6."/>
      <w:lvlJc w:val="right"/>
      <w:pPr>
        <w:ind w:left="3349" w:hanging="180"/>
      </w:pPr>
    </w:lvl>
    <w:lvl w:ilvl="6" w:tplc="0419000F" w:tentative="1">
      <w:start w:val="1"/>
      <w:numFmt w:val="decimal"/>
      <w:lvlText w:val="%7."/>
      <w:lvlJc w:val="left"/>
      <w:pPr>
        <w:ind w:left="4069" w:hanging="360"/>
      </w:pPr>
    </w:lvl>
    <w:lvl w:ilvl="7" w:tplc="04190019" w:tentative="1">
      <w:start w:val="1"/>
      <w:numFmt w:val="lowerLetter"/>
      <w:lvlText w:val="%8."/>
      <w:lvlJc w:val="left"/>
      <w:pPr>
        <w:ind w:left="4789" w:hanging="360"/>
      </w:pPr>
    </w:lvl>
    <w:lvl w:ilvl="8" w:tplc="0419001B" w:tentative="1">
      <w:start w:val="1"/>
      <w:numFmt w:val="lowerRoman"/>
      <w:lvlText w:val="%9."/>
      <w:lvlJc w:val="right"/>
      <w:pPr>
        <w:ind w:left="5509" w:hanging="180"/>
      </w:pPr>
    </w:lvl>
  </w:abstractNum>
  <w:abstractNum w:abstractNumId="4">
    <w:nsid w:val="141B75DD"/>
    <w:multiLevelType w:val="multilevel"/>
    <w:tmpl w:val="DCFC5016"/>
    <w:lvl w:ilvl="0">
      <w:start w:val="3"/>
      <w:numFmt w:val="decimal"/>
      <w:lvlText w:val="%1"/>
      <w:lvlJc w:val="left"/>
      <w:pPr>
        <w:ind w:left="360" w:hanging="360"/>
      </w:pPr>
      <w:rPr>
        <w:rFonts w:hint="default"/>
      </w:rPr>
    </w:lvl>
    <w:lvl w:ilvl="1">
      <w:start w:val="8"/>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5">
    <w:nsid w:val="155B6EB3"/>
    <w:multiLevelType w:val="hybridMultilevel"/>
    <w:tmpl w:val="287EEFC8"/>
    <w:lvl w:ilvl="0" w:tplc="5792E4FC">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F9A7B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5DD49B1"/>
    <w:multiLevelType w:val="multilevel"/>
    <w:tmpl w:val="7A9876E8"/>
    <w:lvl w:ilvl="0">
      <w:start w:val="6"/>
      <w:numFmt w:val="decimal"/>
      <w:lvlText w:val="%1"/>
      <w:lvlJc w:val="left"/>
      <w:pPr>
        <w:ind w:left="360" w:hanging="360"/>
      </w:pPr>
      <w:rPr>
        <w:rFonts w:hint="default"/>
      </w:rPr>
    </w:lvl>
    <w:lvl w:ilvl="1">
      <w:start w:val="1"/>
      <w:numFmt w:val="decimal"/>
      <w:lvlText w:val="%1.%2"/>
      <w:lvlJc w:val="left"/>
      <w:pPr>
        <w:ind w:left="2051" w:hanging="360"/>
      </w:pPr>
      <w:rPr>
        <w:rFonts w:hint="default"/>
      </w:rPr>
    </w:lvl>
    <w:lvl w:ilvl="2">
      <w:start w:val="1"/>
      <w:numFmt w:val="decimal"/>
      <w:lvlText w:val="%1.%2.%3"/>
      <w:lvlJc w:val="left"/>
      <w:pPr>
        <w:ind w:left="4102" w:hanging="720"/>
      </w:pPr>
      <w:rPr>
        <w:rFonts w:hint="default"/>
      </w:rPr>
    </w:lvl>
    <w:lvl w:ilvl="3">
      <w:start w:val="1"/>
      <w:numFmt w:val="decimal"/>
      <w:lvlText w:val="%1.%2.%3.%4"/>
      <w:lvlJc w:val="left"/>
      <w:pPr>
        <w:ind w:left="5793" w:hanging="720"/>
      </w:pPr>
      <w:rPr>
        <w:rFonts w:hint="default"/>
      </w:rPr>
    </w:lvl>
    <w:lvl w:ilvl="4">
      <w:start w:val="1"/>
      <w:numFmt w:val="decimal"/>
      <w:lvlText w:val="%1.%2.%3.%4.%5"/>
      <w:lvlJc w:val="left"/>
      <w:pPr>
        <w:ind w:left="7844" w:hanging="1080"/>
      </w:pPr>
      <w:rPr>
        <w:rFonts w:hint="default"/>
      </w:rPr>
    </w:lvl>
    <w:lvl w:ilvl="5">
      <w:start w:val="1"/>
      <w:numFmt w:val="decimal"/>
      <w:lvlText w:val="%1.%2.%3.%4.%5.%6"/>
      <w:lvlJc w:val="left"/>
      <w:pPr>
        <w:ind w:left="9535" w:hanging="1080"/>
      </w:pPr>
      <w:rPr>
        <w:rFonts w:hint="default"/>
      </w:rPr>
    </w:lvl>
    <w:lvl w:ilvl="6">
      <w:start w:val="1"/>
      <w:numFmt w:val="decimal"/>
      <w:lvlText w:val="%1.%2.%3.%4.%5.%6.%7"/>
      <w:lvlJc w:val="left"/>
      <w:pPr>
        <w:ind w:left="11586" w:hanging="1440"/>
      </w:pPr>
      <w:rPr>
        <w:rFonts w:hint="default"/>
      </w:rPr>
    </w:lvl>
    <w:lvl w:ilvl="7">
      <w:start w:val="1"/>
      <w:numFmt w:val="decimal"/>
      <w:lvlText w:val="%1.%2.%3.%4.%5.%6.%7.%8"/>
      <w:lvlJc w:val="left"/>
      <w:pPr>
        <w:ind w:left="13277" w:hanging="1440"/>
      </w:pPr>
      <w:rPr>
        <w:rFonts w:hint="default"/>
      </w:rPr>
    </w:lvl>
    <w:lvl w:ilvl="8">
      <w:start w:val="1"/>
      <w:numFmt w:val="decimal"/>
      <w:lvlText w:val="%1.%2.%3.%4.%5.%6.%7.%8.%9"/>
      <w:lvlJc w:val="left"/>
      <w:pPr>
        <w:ind w:left="15328" w:hanging="1800"/>
      </w:pPr>
      <w:rPr>
        <w:rFonts w:hint="default"/>
      </w:rPr>
    </w:lvl>
  </w:abstractNum>
  <w:abstractNum w:abstractNumId="8">
    <w:nsid w:val="2695512B"/>
    <w:multiLevelType w:val="multilevel"/>
    <w:tmpl w:val="2C8E8F62"/>
    <w:lvl w:ilvl="0">
      <w:start w:val="3"/>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nsid w:val="2B9B2199"/>
    <w:multiLevelType w:val="multilevel"/>
    <w:tmpl w:val="5022B980"/>
    <w:lvl w:ilvl="0">
      <w:start w:val="9"/>
      <w:numFmt w:val="decimal"/>
      <w:lvlText w:val="%1."/>
      <w:lvlJc w:val="left"/>
      <w:pPr>
        <w:ind w:left="390" w:hanging="39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nsid w:val="2FCC5715"/>
    <w:multiLevelType w:val="hybridMultilevel"/>
    <w:tmpl w:val="16D0A88A"/>
    <w:lvl w:ilvl="0" w:tplc="04190001">
      <w:start w:val="1"/>
      <w:numFmt w:val="bullet"/>
      <w:lvlText w:val=""/>
      <w:lvlJc w:val="left"/>
      <w:pPr>
        <w:ind w:left="1074" w:hanging="360"/>
      </w:pPr>
      <w:rPr>
        <w:rFonts w:ascii="Symbol" w:hAnsi="Symbol"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1">
    <w:nsid w:val="317B669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69B0932"/>
    <w:multiLevelType w:val="hybridMultilevel"/>
    <w:tmpl w:val="BDF63174"/>
    <w:lvl w:ilvl="0" w:tplc="85C2D442">
      <w:start w:val="1"/>
      <w:numFmt w:val="decimal"/>
      <w:lvlText w:val="6.%1."/>
      <w:lvlJc w:val="left"/>
      <w:pPr>
        <w:ind w:left="20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707D0C"/>
    <w:multiLevelType w:val="multilevel"/>
    <w:tmpl w:val="23F82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4">
    <w:nsid w:val="3F8D4592"/>
    <w:multiLevelType w:val="hybridMultilevel"/>
    <w:tmpl w:val="8CC00874"/>
    <w:lvl w:ilvl="0" w:tplc="0E504FB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4D573D"/>
    <w:multiLevelType w:val="hybridMultilevel"/>
    <w:tmpl w:val="507ABBC6"/>
    <w:lvl w:ilvl="0" w:tplc="D8B8AD8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0610E9"/>
    <w:multiLevelType w:val="multilevel"/>
    <w:tmpl w:val="B8E0DBBA"/>
    <w:lvl w:ilvl="0">
      <w:start w:val="1"/>
      <w:numFmt w:val="decimal"/>
      <w:lvlText w:val="%1."/>
      <w:lvlJc w:val="left"/>
      <w:pPr>
        <w:ind w:left="1200" w:hanging="1200"/>
      </w:pPr>
      <w:rPr>
        <w:rFonts w:hint="default"/>
      </w:rPr>
    </w:lvl>
    <w:lvl w:ilvl="1">
      <w:start w:val="1"/>
      <w:numFmt w:val="decimal"/>
      <w:lvlText w:val="%1.%2."/>
      <w:lvlJc w:val="left"/>
      <w:pPr>
        <w:ind w:left="1740" w:hanging="1200"/>
      </w:pPr>
      <w:rPr>
        <w:rFonts w:hint="default"/>
      </w:rPr>
    </w:lvl>
    <w:lvl w:ilvl="2">
      <w:start w:val="1"/>
      <w:numFmt w:val="decimal"/>
      <w:lvlText w:val="%1.%2.%3."/>
      <w:lvlJc w:val="left"/>
      <w:pPr>
        <w:ind w:left="2280" w:hanging="1200"/>
      </w:pPr>
      <w:rPr>
        <w:rFonts w:hint="default"/>
      </w:rPr>
    </w:lvl>
    <w:lvl w:ilvl="3">
      <w:start w:val="1"/>
      <w:numFmt w:val="decimal"/>
      <w:lvlText w:val="%1.%2.%3.%4."/>
      <w:lvlJc w:val="left"/>
      <w:pPr>
        <w:ind w:left="2820" w:hanging="1200"/>
      </w:pPr>
      <w:rPr>
        <w:rFonts w:hint="default"/>
      </w:rPr>
    </w:lvl>
    <w:lvl w:ilvl="4">
      <w:start w:val="1"/>
      <w:numFmt w:val="decimal"/>
      <w:lvlText w:val="%1.%2.%3.%4.%5."/>
      <w:lvlJc w:val="left"/>
      <w:pPr>
        <w:ind w:left="3360" w:hanging="1200"/>
      </w:pPr>
      <w:rPr>
        <w:rFonts w:hint="default"/>
      </w:rPr>
    </w:lvl>
    <w:lvl w:ilvl="5">
      <w:start w:val="1"/>
      <w:numFmt w:val="decimal"/>
      <w:lvlText w:val="%1.%2.%3.%4.%5.%6."/>
      <w:lvlJc w:val="left"/>
      <w:pPr>
        <w:ind w:left="3900" w:hanging="120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442B5CA6"/>
    <w:multiLevelType w:val="hybridMultilevel"/>
    <w:tmpl w:val="DCAEBD58"/>
    <w:lvl w:ilvl="0" w:tplc="945869D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9AF134E"/>
    <w:multiLevelType w:val="multilevel"/>
    <w:tmpl w:val="6B8EC754"/>
    <w:lvl w:ilvl="0">
      <w:start w:val="3"/>
      <w:numFmt w:val="decimal"/>
      <w:lvlText w:val="%1."/>
      <w:lvlJc w:val="left"/>
      <w:pPr>
        <w:ind w:left="360" w:hanging="360"/>
      </w:pPr>
      <w:rPr>
        <w:rFonts w:hint="default"/>
        <w:color w:val="auto"/>
      </w:rPr>
    </w:lvl>
    <w:lvl w:ilvl="1">
      <w:start w:val="6"/>
      <w:numFmt w:val="decimal"/>
      <w:lvlText w:val="%1.%2."/>
      <w:lvlJc w:val="left"/>
      <w:pPr>
        <w:ind w:left="1211"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4A2D61E9"/>
    <w:multiLevelType w:val="multilevel"/>
    <w:tmpl w:val="BE76566C"/>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Arial Narrow" w:eastAsia="Times New Roman" w:hAnsi="Arial Narrow"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55E87B3E"/>
    <w:multiLevelType w:val="hybridMultilevel"/>
    <w:tmpl w:val="1074B7C6"/>
    <w:lvl w:ilvl="0" w:tplc="88EEA90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A129A1"/>
    <w:multiLevelType w:val="hybridMultilevel"/>
    <w:tmpl w:val="496C4B4A"/>
    <w:lvl w:ilvl="0" w:tplc="BDD07EE2">
      <w:start w:val="1"/>
      <w:numFmt w:val="decimal"/>
      <w:lvlText w:val="%1)"/>
      <w:lvlJc w:val="left"/>
      <w:pPr>
        <w:ind w:left="1114" w:hanging="405"/>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B383E08"/>
    <w:multiLevelType w:val="multilevel"/>
    <w:tmpl w:val="058048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nsid w:val="5BC90726"/>
    <w:multiLevelType w:val="multilevel"/>
    <w:tmpl w:val="DB608A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81B2B7A"/>
    <w:multiLevelType w:val="multilevel"/>
    <w:tmpl w:val="DB608A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5307C05"/>
    <w:multiLevelType w:val="hybridMultilevel"/>
    <w:tmpl w:val="60F6495E"/>
    <w:lvl w:ilvl="0" w:tplc="04190001">
      <w:start w:val="1"/>
      <w:numFmt w:val="bullet"/>
      <w:lvlText w:val=""/>
      <w:lvlJc w:val="left"/>
      <w:pPr>
        <w:tabs>
          <w:tab w:val="num" w:pos="-4882"/>
        </w:tabs>
        <w:ind w:left="-4882" w:hanging="360"/>
      </w:pPr>
      <w:rPr>
        <w:rFonts w:ascii="Symbol" w:hAnsi="Symbol" w:hint="default"/>
      </w:rPr>
    </w:lvl>
    <w:lvl w:ilvl="1" w:tplc="04190003" w:tentative="1">
      <w:start w:val="1"/>
      <w:numFmt w:val="bullet"/>
      <w:lvlText w:val="o"/>
      <w:lvlJc w:val="left"/>
      <w:pPr>
        <w:tabs>
          <w:tab w:val="num" w:pos="-4347"/>
        </w:tabs>
        <w:ind w:left="-4347" w:hanging="360"/>
      </w:pPr>
      <w:rPr>
        <w:rFonts w:ascii="Courier New" w:hAnsi="Courier New" w:cs="Courier New" w:hint="default"/>
      </w:rPr>
    </w:lvl>
    <w:lvl w:ilvl="2" w:tplc="04190005" w:tentative="1">
      <w:start w:val="1"/>
      <w:numFmt w:val="bullet"/>
      <w:lvlText w:val=""/>
      <w:lvlJc w:val="left"/>
      <w:pPr>
        <w:tabs>
          <w:tab w:val="num" w:pos="-3627"/>
        </w:tabs>
        <w:ind w:left="-3627" w:hanging="360"/>
      </w:pPr>
      <w:rPr>
        <w:rFonts w:ascii="Wingdings" w:hAnsi="Wingdings" w:hint="default"/>
      </w:rPr>
    </w:lvl>
    <w:lvl w:ilvl="3" w:tplc="04190001" w:tentative="1">
      <w:start w:val="1"/>
      <w:numFmt w:val="bullet"/>
      <w:lvlText w:val=""/>
      <w:lvlJc w:val="left"/>
      <w:pPr>
        <w:tabs>
          <w:tab w:val="num" w:pos="-2907"/>
        </w:tabs>
        <w:ind w:left="-2907" w:hanging="360"/>
      </w:pPr>
      <w:rPr>
        <w:rFonts w:ascii="Symbol" w:hAnsi="Symbol" w:hint="default"/>
      </w:rPr>
    </w:lvl>
    <w:lvl w:ilvl="4" w:tplc="04190003" w:tentative="1">
      <w:start w:val="1"/>
      <w:numFmt w:val="bullet"/>
      <w:lvlText w:val="o"/>
      <w:lvlJc w:val="left"/>
      <w:pPr>
        <w:tabs>
          <w:tab w:val="num" w:pos="-2187"/>
        </w:tabs>
        <w:ind w:left="-2187" w:hanging="360"/>
      </w:pPr>
      <w:rPr>
        <w:rFonts w:ascii="Courier New" w:hAnsi="Courier New" w:cs="Courier New" w:hint="default"/>
      </w:rPr>
    </w:lvl>
    <w:lvl w:ilvl="5" w:tplc="04190005" w:tentative="1">
      <w:start w:val="1"/>
      <w:numFmt w:val="bullet"/>
      <w:lvlText w:val=""/>
      <w:lvlJc w:val="left"/>
      <w:pPr>
        <w:tabs>
          <w:tab w:val="num" w:pos="-1467"/>
        </w:tabs>
        <w:ind w:left="-1467" w:hanging="360"/>
      </w:pPr>
      <w:rPr>
        <w:rFonts w:ascii="Wingdings" w:hAnsi="Wingdings" w:hint="default"/>
      </w:rPr>
    </w:lvl>
    <w:lvl w:ilvl="6" w:tplc="04190001" w:tentative="1">
      <w:start w:val="1"/>
      <w:numFmt w:val="bullet"/>
      <w:lvlText w:val=""/>
      <w:lvlJc w:val="left"/>
      <w:pPr>
        <w:tabs>
          <w:tab w:val="num" w:pos="-747"/>
        </w:tabs>
        <w:ind w:left="-747" w:hanging="360"/>
      </w:pPr>
      <w:rPr>
        <w:rFonts w:ascii="Symbol" w:hAnsi="Symbol" w:hint="default"/>
      </w:rPr>
    </w:lvl>
    <w:lvl w:ilvl="7" w:tplc="04190003" w:tentative="1">
      <w:start w:val="1"/>
      <w:numFmt w:val="bullet"/>
      <w:lvlText w:val="o"/>
      <w:lvlJc w:val="left"/>
      <w:pPr>
        <w:tabs>
          <w:tab w:val="num" w:pos="-27"/>
        </w:tabs>
        <w:ind w:left="-27" w:hanging="360"/>
      </w:pPr>
      <w:rPr>
        <w:rFonts w:ascii="Courier New" w:hAnsi="Courier New" w:cs="Courier New" w:hint="default"/>
      </w:rPr>
    </w:lvl>
    <w:lvl w:ilvl="8" w:tplc="04190005" w:tentative="1">
      <w:start w:val="1"/>
      <w:numFmt w:val="bullet"/>
      <w:lvlText w:val=""/>
      <w:lvlJc w:val="left"/>
      <w:pPr>
        <w:tabs>
          <w:tab w:val="num" w:pos="693"/>
        </w:tabs>
        <w:ind w:left="693" w:hanging="360"/>
      </w:pPr>
      <w:rPr>
        <w:rFonts w:ascii="Wingdings" w:hAnsi="Wingdings" w:hint="default"/>
      </w:rPr>
    </w:lvl>
  </w:abstractNum>
  <w:abstractNum w:abstractNumId="26">
    <w:nsid w:val="78220BD6"/>
    <w:multiLevelType w:val="hybridMultilevel"/>
    <w:tmpl w:val="9618B94E"/>
    <w:lvl w:ilvl="0" w:tplc="867E333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675D91"/>
    <w:multiLevelType w:val="multilevel"/>
    <w:tmpl w:val="C0E2434A"/>
    <w:lvl w:ilvl="0">
      <w:start w:val="5"/>
      <w:numFmt w:val="decimal"/>
      <w:lvlText w:val="%1."/>
      <w:lvlJc w:val="left"/>
      <w:pPr>
        <w:ind w:left="360" w:hanging="360"/>
      </w:pPr>
      <w:rPr>
        <w:rFonts w:hint="default"/>
      </w:rPr>
    </w:lvl>
    <w:lvl w:ilvl="1">
      <w:start w:val="2"/>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78C270B6"/>
    <w:multiLevelType w:val="hybridMultilevel"/>
    <w:tmpl w:val="5B7E749C"/>
    <w:lvl w:ilvl="0" w:tplc="1010B22A">
      <w:start w:val="1"/>
      <w:numFmt w:val="decimal"/>
      <w:lvlText w:val="5.%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715" w:hanging="360"/>
      </w:pPr>
    </w:lvl>
    <w:lvl w:ilvl="2" w:tplc="0419001B" w:tentative="1">
      <w:start w:val="1"/>
      <w:numFmt w:val="lowerRoman"/>
      <w:lvlText w:val="%3."/>
      <w:lvlJc w:val="right"/>
      <w:pPr>
        <w:ind w:left="1435" w:hanging="180"/>
      </w:pPr>
    </w:lvl>
    <w:lvl w:ilvl="3" w:tplc="0419000F" w:tentative="1">
      <w:start w:val="1"/>
      <w:numFmt w:val="decimal"/>
      <w:lvlText w:val="%4."/>
      <w:lvlJc w:val="left"/>
      <w:pPr>
        <w:ind w:left="2155" w:hanging="360"/>
      </w:pPr>
    </w:lvl>
    <w:lvl w:ilvl="4" w:tplc="04190019" w:tentative="1">
      <w:start w:val="1"/>
      <w:numFmt w:val="lowerLetter"/>
      <w:lvlText w:val="%5."/>
      <w:lvlJc w:val="left"/>
      <w:pPr>
        <w:ind w:left="2875" w:hanging="360"/>
      </w:pPr>
    </w:lvl>
    <w:lvl w:ilvl="5" w:tplc="0419001B" w:tentative="1">
      <w:start w:val="1"/>
      <w:numFmt w:val="lowerRoman"/>
      <w:lvlText w:val="%6."/>
      <w:lvlJc w:val="right"/>
      <w:pPr>
        <w:ind w:left="3595" w:hanging="180"/>
      </w:pPr>
    </w:lvl>
    <w:lvl w:ilvl="6" w:tplc="0419000F" w:tentative="1">
      <w:start w:val="1"/>
      <w:numFmt w:val="decimal"/>
      <w:lvlText w:val="%7."/>
      <w:lvlJc w:val="left"/>
      <w:pPr>
        <w:ind w:left="4315" w:hanging="360"/>
      </w:pPr>
    </w:lvl>
    <w:lvl w:ilvl="7" w:tplc="04190019" w:tentative="1">
      <w:start w:val="1"/>
      <w:numFmt w:val="lowerLetter"/>
      <w:lvlText w:val="%8."/>
      <w:lvlJc w:val="left"/>
      <w:pPr>
        <w:ind w:left="5035" w:hanging="360"/>
      </w:pPr>
    </w:lvl>
    <w:lvl w:ilvl="8" w:tplc="0419001B" w:tentative="1">
      <w:start w:val="1"/>
      <w:numFmt w:val="lowerRoman"/>
      <w:lvlText w:val="%9."/>
      <w:lvlJc w:val="right"/>
      <w:pPr>
        <w:ind w:left="5755" w:hanging="180"/>
      </w:pPr>
    </w:lvl>
  </w:abstractNum>
  <w:abstractNum w:abstractNumId="29">
    <w:nsid w:val="79CB32D1"/>
    <w:multiLevelType w:val="hybridMultilevel"/>
    <w:tmpl w:val="64FC85BC"/>
    <w:lvl w:ilvl="0" w:tplc="28AA57FC">
      <w:start w:val="1"/>
      <w:numFmt w:val="decimal"/>
      <w:lvlText w:val="3.%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B95162"/>
    <w:multiLevelType w:val="hybridMultilevel"/>
    <w:tmpl w:val="C36A57C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7DC5329E"/>
    <w:multiLevelType w:val="multilevel"/>
    <w:tmpl w:val="138C3F9E"/>
    <w:lvl w:ilvl="0">
      <w:start w:val="8"/>
      <w:numFmt w:val="decimal"/>
      <w:lvlText w:val="%1."/>
      <w:lvlJc w:val="left"/>
      <w:pPr>
        <w:ind w:left="585" w:hanging="585"/>
      </w:pPr>
      <w:rPr>
        <w:rFonts w:hint="default"/>
      </w:rPr>
    </w:lvl>
    <w:lvl w:ilvl="1">
      <w:start w:val="1"/>
      <w:numFmt w:val="decimal"/>
      <w:lvlText w:val="%1.%2."/>
      <w:lvlJc w:val="left"/>
      <w:pPr>
        <w:ind w:left="1042" w:hanging="720"/>
      </w:pPr>
      <w:rPr>
        <w:rFonts w:hint="default"/>
      </w:rPr>
    </w:lvl>
    <w:lvl w:ilvl="2">
      <w:start w:val="8"/>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num w:numId="1">
    <w:abstractNumId w:val="6"/>
  </w:num>
  <w:num w:numId="2">
    <w:abstractNumId w:val="16"/>
  </w:num>
  <w:num w:numId="3">
    <w:abstractNumId w:val="24"/>
  </w:num>
  <w:num w:numId="4">
    <w:abstractNumId w:val="11"/>
  </w:num>
  <w:num w:numId="5">
    <w:abstractNumId w:val="23"/>
  </w:num>
  <w:num w:numId="6">
    <w:abstractNumId w:val="15"/>
  </w:num>
  <w:num w:numId="7">
    <w:abstractNumId w:val="3"/>
  </w:num>
  <w:num w:numId="8">
    <w:abstractNumId w:val="29"/>
  </w:num>
  <w:num w:numId="9">
    <w:abstractNumId w:val="28"/>
  </w:num>
  <w:num w:numId="10">
    <w:abstractNumId w:val="12"/>
  </w:num>
  <w:num w:numId="11">
    <w:abstractNumId w:val="2"/>
  </w:num>
  <w:num w:numId="12">
    <w:abstractNumId w:val="26"/>
  </w:num>
  <w:num w:numId="13">
    <w:abstractNumId w:val="30"/>
  </w:num>
  <w:num w:numId="14">
    <w:abstractNumId w:val="22"/>
  </w:num>
  <w:num w:numId="15">
    <w:abstractNumId w:val="18"/>
  </w:num>
  <w:num w:numId="16">
    <w:abstractNumId w:val="19"/>
  </w:num>
  <w:num w:numId="17">
    <w:abstractNumId w:val="25"/>
  </w:num>
  <w:num w:numId="18">
    <w:abstractNumId w:val="13"/>
  </w:num>
  <w:num w:numId="19">
    <w:abstractNumId w:val="0"/>
  </w:num>
  <w:num w:numId="20">
    <w:abstractNumId w:val="10"/>
  </w:num>
  <w:num w:numId="21">
    <w:abstractNumId w:val="21"/>
  </w:num>
  <w:num w:numId="22">
    <w:abstractNumId w:val="1"/>
  </w:num>
  <w:num w:numId="23">
    <w:abstractNumId w:val="27"/>
  </w:num>
  <w:num w:numId="24">
    <w:abstractNumId w:val="8"/>
  </w:num>
  <w:num w:numId="25">
    <w:abstractNumId w:val="14"/>
  </w:num>
  <w:num w:numId="26">
    <w:abstractNumId w:val="31"/>
  </w:num>
  <w:num w:numId="27">
    <w:abstractNumId w:val="9"/>
  </w:num>
  <w:num w:numId="28">
    <w:abstractNumId w:val="20"/>
  </w:num>
  <w:num w:numId="29">
    <w:abstractNumId w:val="4"/>
  </w:num>
  <w:num w:numId="30">
    <w:abstractNumId w:val="7"/>
  </w:num>
  <w:num w:numId="31">
    <w:abstractNumId w:val="1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555E"/>
    <w:rsid w:val="00010F2E"/>
    <w:rsid w:val="00015150"/>
    <w:rsid w:val="000215CC"/>
    <w:rsid w:val="000328A5"/>
    <w:rsid w:val="00032931"/>
    <w:rsid w:val="00047733"/>
    <w:rsid w:val="00052210"/>
    <w:rsid w:val="00056FE4"/>
    <w:rsid w:val="00061699"/>
    <w:rsid w:val="0009538E"/>
    <w:rsid w:val="000C3D08"/>
    <w:rsid w:val="000C441A"/>
    <w:rsid w:val="000E7DC0"/>
    <w:rsid w:val="000F11B4"/>
    <w:rsid w:val="000F2B9A"/>
    <w:rsid w:val="00101B56"/>
    <w:rsid w:val="001041CC"/>
    <w:rsid w:val="00105670"/>
    <w:rsid w:val="001233D3"/>
    <w:rsid w:val="001554DD"/>
    <w:rsid w:val="00171464"/>
    <w:rsid w:val="00182EFD"/>
    <w:rsid w:val="00187ED8"/>
    <w:rsid w:val="001A3586"/>
    <w:rsid w:val="001E5028"/>
    <w:rsid w:val="001F2F79"/>
    <w:rsid w:val="001F35EB"/>
    <w:rsid w:val="00204FB9"/>
    <w:rsid w:val="00214180"/>
    <w:rsid w:val="0021511A"/>
    <w:rsid w:val="00226057"/>
    <w:rsid w:val="00227667"/>
    <w:rsid w:val="00235B59"/>
    <w:rsid w:val="002931D4"/>
    <w:rsid w:val="002A54F7"/>
    <w:rsid w:val="002C194D"/>
    <w:rsid w:val="002C22E3"/>
    <w:rsid w:val="002F667F"/>
    <w:rsid w:val="003049EE"/>
    <w:rsid w:val="003066FE"/>
    <w:rsid w:val="00330EF1"/>
    <w:rsid w:val="003521BB"/>
    <w:rsid w:val="00354B51"/>
    <w:rsid w:val="00356DCC"/>
    <w:rsid w:val="00377D64"/>
    <w:rsid w:val="00380C53"/>
    <w:rsid w:val="003874FE"/>
    <w:rsid w:val="003A4682"/>
    <w:rsid w:val="003D2331"/>
    <w:rsid w:val="003D5920"/>
    <w:rsid w:val="003D786D"/>
    <w:rsid w:val="003E62EB"/>
    <w:rsid w:val="004127CA"/>
    <w:rsid w:val="004231BE"/>
    <w:rsid w:val="00426203"/>
    <w:rsid w:val="004347A2"/>
    <w:rsid w:val="0045237E"/>
    <w:rsid w:val="00482071"/>
    <w:rsid w:val="004A3FF9"/>
    <w:rsid w:val="004E18B3"/>
    <w:rsid w:val="004E73E8"/>
    <w:rsid w:val="00533EEA"/>
    <w:rsid w:val="0056182B"/>
    <w:rsid w:val="0056182D"/>
    <w:rsid w:val="00564F1F"/>
    <w:rsid w:val="00583639"/>
    <w:rsid w:val="00583BE1"/>
    <w:rsid w:val="005856B1"/>
    <w:rsid w:val="00596EC3"/>
    <w:rsid w:val="005A251E"/>
    <w:rsid w:val="005C3341"/>
    <w:rsid w:val="005E4579"/>
    <w:rsid w:val="005E4B29"/>
    <w:rsid w:val="005F6F5B"/>
    <w:rsid w:val="00624CF2"/>
    <w:rsid w:val="0064156C"/>
    <w:rsid w:val="006422C8"/>
    <w:rsid w:val="006503E0"/>
    <w:rsid w:val="006716D9"/>
    <w:rsid w:val="0067643D"/>
    <w:rsid w:val="0068154E"/>
    <w:rsid w:val="00694DB9"/>
    <w:rsid w:val="006C20C5"/>
    <w:rsid w:val="006C2918"/>
    <w:rsid w:val="006C7A08"/>
    <w:rsid w:val="006D2C11"/>
    <w:rsid w:val="006F106A"/>
    <w:rsid w:val="006F3506"/>
    <w:rsid w:val="007001E4"/>
    <w:rsid w:val="0070183A"/>
    <w:rsid w:val="0070470B"/>
    <w:rsid w:val="00714F2B"/>
    <w:rsid w:val="0071726A"/>
    <w:rsid w:val="00721A5A"/>
    <w:rsid w:val="00764174"/>
    <w:rsid w:val="00781CD3"/>
    <w:rsid w:val="00790A66"/>
    <w:rsid w:val="007C0AB2"/>
    <w:rsid w:val="007F3E63"/>
    <w:rsid w:val="008033AC"/>
    <w:rsid w:val="00822365"/>
    <w:rsid w:val="00842A7A"/>
    <w:rsid w:val="008531F5"/>
    <w:rsid w:val="008554F6"/>
    <w:rsid w:val="00865FDE"/>
    <w:rsid w:val="00870EDB"/>
    <w:rsid w:val="00872B19"/>
    <w:rsid w:val="00875D85"/>
    <w:rsid w:val="008E5AE0"/>
    <w:rsid w:val="008F01A4"/>
    <w:rsid w:val="008F3287"/>
    <w:rsid w:val="008F5E66"/>
    <w:rsid w:val="0091555E"/>
    <w:rsid w:val="00963B26"/>
    <w:rsid w:val="009700A0"/>
    <w:rsid w:val="009763DF"/>
    <w:rsid w:val="00987002"/>
    <w:rsid w:val="0099377B"/>
    <w:rsid w:val="00993EC2"/>
    <w:rsid w:val="009A1AD6"/>
    <w:rsid w:val="009B4A97"/>
    <w:rsid w:val="009C391A"/>
    <w:rsid w:val="009D767C"/>
    <w:rsid w:val="009E3D56"/>
    <w:rsid w:val="00A117E5"/>
    <w:rsid w:val="00A13815"/>
    <w:rsid w:val="00A361D6"/>
    <w:rsid w:val="00A41365"/>
    <w:rsid w:val="00A449DA"/>
    <w:rsid w:val="00A468C1"/>
    <w:rsid w:val="00A61308"/>
    <w:rsid w:val="00A7091A"/>
    <w:rsid w:val="00A73E2C"/>
    <w:rsid w:val="00A74110"/>
    <w:rsid w:val="00A75B2C"/>
    <w:rsid w:val="00AA78DC"/>
    <w:rsid w:val="00AF6B42"/>
    <w:rsid w:val="00B01814"/>
    <w:rsid w:val="00B716AA"/>
    <w:rsid w:val="00B82EBB"/>
    <w:rsid w:val="00B87983"/>
    <w:rsid w:val="00B91209"/>
    <w:rsid w:val="00B94389"/>
    <w:rsid w:val="00BB5F61"/>
    <w:rsid w:val="00BC1268"/>
    <w:rsid w:val="00BC65AF"/>
    <w:rsid w:val="00BD757E"/>
    <w:rsid w:val="00C05A74"/>
    <w:rsid w:val="00C12FA7"/>
    <w:rsid w:val="00C20600"/>
    <w:rsid w:val="00C21D84"/>
    <w:rsid w:val="00C23074"/>
    <w:rsid w:val="00C24312"/>
    <w:rsid w:val="00C318E1"/>
    <w:rsid w:val="00C34187"/>
    <w:rsid w:val="00C43DA9"/>
    <w:rsid w:val="00C50BDB"/>
    <w:rsid w:val="00C83E11"/>
    <w:rsid w:val="00C90918"/>
    <w:rsid w:val="00CA13F8"/>
    <w:rsid w:val="00CA1DC1"/>
    <w:rsid w:val="00CA731F"/>
    <w:rsid w:val="00CB6E40"/>
    <w:rsid w:val="00CB76D3"/>
    <w:rsid w:val="00CC233C"/>
    <w:rsid w:val="00CF0CA5"/>
    <w:rsid w:val="00CF6D3E"/>
    <w:rsid w:val="00D03E39"/>
    <w:rsid w:val="00D0408B"/>
    <w:rsid w:val="00D06AF3"/>
    <w:rsid w:val="00D22FA0"/>
    <w:rsid w:val="00D25994"/>
    <w:rsid w:val="00D31D8C"/>
    <w:rsid w:val="00D50DAC"/>
    <w:rsid w:val="00D6747B"/>
    <w:rsid w:val="00D6797C"/>
    <w:rsid w:val="00D925F8"/>
    <w:rsid w:val="00DE0378"/>
    <w:rsid w:val="00E145A6"/>
    <w:rsid w:val="00E21DE4"/>
    <w:rsid w:val="00E26656"/>
    <w:rsid w:val="00E5300B"/>
    <w:rsid w:val="00E57E32"/>
    <w:rsid w:val="00E75EB6"/>
    <w:rsid w:val="00E83FE5"/>
    <w:rsid w:val="00EB22B6"/>
    <w:rsid w:val="00ED03EE"/>
    <w:rsid w:val="00EE0971"/>
    <w:rsid w:val="00EE0BF4"/>
    <w:rsid w:val="00EF0CC9"/>
    <w:rsid w:val="00F040E1"/>
    <w:rsid w:val="00F6091C"/>
    <w:rsid w:val="00FB05CA"/>
    <w:rsid w:val="00FB33A0"/>
    <w:rsid w:val="00FD6164"/>
    <w:rsid w:val="00FD6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55E"/>
  </w:style>
  <w:style w:type="paragraph" w:styleId="5">
    <w:name w:val="heading 5"/>
    <w:basedOn w:val="a"/>
    <w:next w:val="a"/>
    <w:link w:val="50"/>
    <w:qFormat/>
    <w:rsid w:val="001554DD"/>
    <w:pPr>
      <w:keepNext/>
      <w:spacing w:after="0" w:line="240" w:lineRule="auto"/>
      <w:ind w:left="720"/>
      <w:outlineLvl w:val="4"/>
    </w:pPr>
    <w:rPr>
      <w:rFonts w:ascii="Arial" w:eastAsia="Times New Roman" w:hAnsi="Arial" w:cs="Arial"/>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1555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91555E"/>
    <w:pPr>
      <w:autoSpaceDE w:val="0"/>
      <w:autoSpaceDN w:val="0"/>
      <w:adjustRightInd w:val="0"/>
      <w:spacing w:after="0" w:line="240" w:lineRule="auto"/>
    </w:pPr>
    <w:rPr>
      <w:rFonts w:ascii="Times New Roman" w:hAnsi="Times New Roman" w:cs="Times New Roman"/>
      <w:sz w:val="24"/>
      <w:szCs w:val="24"/>
    </w:rPr>
  </w:style>
  <w:style w:type="table" w:styleId="a3">
    <w:name w:val="Table Grid"/>
    <w:basedOn w:val="a1"/>
    <w:uiPriority w:val="59"/>
    <w:rsid w:val="009155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1555E"/>
    <w:pPr>
      <w:ind w:left="720"/>
      <w:contextualSpacing/>
    </w:pPr>
  </w:style>
  <w:style w:type="paragraph" w:styleId="a5">
    <w:name w:val="header"/>
    <w:basedOn w:val="a"/>
    <w:link w:val="a6"/>
    <w:uiPriority w:val="99"/>
    <w:unhideWhenUsed/>
    <w:rsid w:val="009155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555E"/>
  </w:style>
  <w:style w:type="paragraph" w:styleId="a7">
    <w:name w:val="footer"/>
    <w:basedOn w:val="a"/>
    <w:link w:val="a8"/>
    <w:uiPriority w:val="99"/>
    <w:unhideWhenUsed/>
    <w:rsid w:val="009155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555E"/>
  </w:style>
  <w:style w:type="paragraph" w:styleId="a9">
    <w:name w:val="Body Text"/>
    <w:basedOn w:val="a"/>
    <w:link w:val="aa"/>
    <w:rsid w:val="0091555E"/>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91555E"/>
    <w:rPr>
      <w:rFonts w:ascii="Times New Roman" w:eastAsia="Times New Roman" w:hAnsi="Times New Roman" w:cs="Times New Roman"/>
      <w:sz w:val="24"/>
      <w:szCs w:val="20"/>
      <w:lang w:eastAsia="ru-RU"/>
    </w:rPr>
  </w:style>
  <w:style w:type="paragraph" w:styleId="ab">
    <w:name w:val="endnote text"/>
    <w:basedOn w:val="a"/>
    <w:link w:val="ac"/>
    <w:uiPriority w:val="99"/>
    <w:semiHidden/>
    <w:unhideWhenUsed/>
    <w:rsid w:val="0091555E"/>
    <w:pPr>
      <w:spacing w:after="0" w:line="240" w:lineRule="auto"/>
    </w:pPr>
    <w:rPr>
      <w:sz w:val="20"/>
      <w:szCs w:val="20"/>
    </w:rPr>
  </w:style>
  <w:style w:type="character" w:customStyle="1" w:styleId="ac">
    <w:name w:val="Текст концевой сноски Знак"/>
    <w:basedOn w:val="a0"/>
    <w:link w:val="ab"/>
    <w:uiPriority w:val="99"/>
    <w:semiHidden/>
    <w:rsid w:val="0091555E"/>
    <w:rPr>
      <w:sz w:val="20"/>
      <w:szCs w:val="20"/>
    </w:rPr>
  </w:style>
  <w:style w:type="character" w:styleId="ad">
    <w:name w:val="endnote reference"/>
    <w:basedOn w:val="a0"/>
    <w:uiPriority w:val="99"/>
    <w:semiHidden/>
    <w:unhideWhenUsed/>
    <w:rsid w:val="0091555E"/>
    <w:rPr>
      <w:vertAlign w:val="superscript"/>
    </w:rPr>
  </w:style>
  <w:style w:type="paragraph" w:styleId="ae">
    <w:name w:val="Balloon Text"/>
    <w:basedOn w:val="a"/>
    <w:link w:val="af"/>
    <w:uiPriority w:val="99"/>
    <w:semiHidden/>
    <w:unhideWhenUsed/>
    <w:rsid w:val="0091555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555E"/>
    <w:rPr>
      <w:rFonts w:ascii="Tahoma" w:hAnsi="Tahoma" w:cs="Tahoma"/>
      <w:sz w:val="16"/>
      <w:szCs w:val="16"/>
    </w:rPr>
  </w:style>
  <w:style w:type="paragraph" w:styleId="af0">
    <w:name w:val="footnote text"/>
    <w:basedOn w:val="a"/>
    <w:link w:val="af1"/>
    <w:uiPriority w:val="99"/>
    <w:unhideWhenUsed/>
    <w:rsid w:val="00356DCC"/>
    <w:pPr>
      <w:spacing w:after="0" w:line="240" w:lineRule="auto"/>
    </w:pPr>
    <w:rPr>
      <w:sz w:val="20"/>
      <w:szCs w:val="20"/>
    </w:rPr>
  </w:style>
  <w:style w:type="character" w:customStyle="1" w:styleId="af1">
    <w:name w:val="Текст сноски Знак"/>
    <w:basedOn w:val="a0"/>
    <w:link w:val="af0"/>
    <w:uiPriority w:val="99"/>
    <w:rsid w:val="00356DCC"/>
    <w:rPr>
      <w:sz w:val="20"/>
      <w:szCs w:val="20"/>
    </w:rPr>
  </w:style>
  <w:style w:type="character" w:styleId="af2">
    <w:name w:val="footnote reference"/>
    <w:basedOn w:val="a0"/>
    <w:uiPriority w:val="99"/>
    <w:unhideWhenUsed/>
    <w:rsid w:val="00356DCC"/>
    <w:rPr>
      <w:vertAlign w:val="superscript"/>
    </w:rPr>
  </w:style>
  <w:style w:type="paragraph" w:styleId="2">
    <w:name w:val="Body Text Indent 2"/>
    <w:basedOn w:val="a"/>
    <w:link w:val="20"/>
    <w:uiPriority w:val="99"/>
    <w:semiHidden/>
    <w:unhideWhenUsed/>
    <w:rsid w:val="0070470B"/>
    <w:pPr>
      <w:spacing w:after="120" w:line="480" w:lineRule="auto"/>
      <w:ind w:left="283"/>
    </w:pPr>
  </w:style>
  <w:style w:type="character" w:customStyle="1" w:styleId="20">
    <w:name w:val="Основной текст с отступом 2 Знак"/>
    <w:basedOn w:val="a0"/>
    <w:link w:val="2"/>
    <w:uiPriority w:val="99"/>
    <w:semiHidden/>
    <w:rsid w:val="0070470B"/>
  </w:style>
  <w:style w:type="paragraph" w:styleId="af3">
    <w:name w:val="Body Text Indent"/>
    <w:basedOn w:val="a"/>
    <w:link w:val="af4"/>
    <w:uiPriority w:val="99"/>
    <w:unhideWhenUsed/>
    <w:rsid w:val="00842A7A"/>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rsid w:val="00842A7A"/>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554DD"/>
    <w:rPr>
      <w:rFonts w:ascii="Arial" w:eastAsia="Times New Roman" w:hAnsi="Arial" w:cs="Arial"/>
      <w:b/>
      <w:bCs/>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7B21140510F869B5E6C81DB7209194F58FB58C14B650B1A00D74ED157FX1h8H" TargetMode="External"/><Relationship Id="rId4" Type="http://schemas.microsoft.com/office/2007/relationships/stylesWithEffects" Target="stylesWithEffects.xml"/><Relationship Id="rId9" Type="http://schemas.openxmlformats.org/officeDocument/2006/relationships/hyperlink" Target="consultantplus://offline/ref=7B21140510F869B5E6C81DB7209194F58FB58D17BE5EB1A00D74ED157F18F5DBC3390C4D461CAEB0X6h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68485-B043-47DD-A698-0DA5D852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10</Pages>
  <Words>4962</Words>
  <Characters>28287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Фомина Анастасия Владимировна</cp:lastModifiedBy>
  <cp:revision>160</cp:revision>
  <cp:lastPrinted>2020-11-03T03:39:00Z</cp:lastPrinted>
  <dcterms:created xsi:type="dcterms:W3CDTF">2013-11-12T07:50:00Z</dcterms:created>
  <dcterms:modified xsi:type="dcterms:W3CDTF">2023-10-19T10:23:00Z</dcterms:modified>
</cp:coreProperties>
</file>